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581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30"/>
        <w:gridCol w:w="1485"/>
        <w:gridCol w:w="6662"/>
        <w:gridCol w:w="6804"/>
      </w:tblGrid>
      <w:tr w:rsidR="005316E3" w:rsidRPr="006158C0" w:rsidTr="00444D3E">
        <w:trPr>
          <w:tblHeader/>
        </w:trPr>
        <w:tc>
          <w:tcPr>
            <w:tcW w:w="630" w:type="dxa"/>
            <w:tcBorders>
              <w:bottom w:val="single" w:sz="4" w:space="0" w:color="auto"/>
            </w:tcBorders>
          </w:tcPr>
          <w:p w:rsidR="005316E3" w:rsidRPr="006158C0" w:rsidRDefault="005316E3" w:rsidP="00A51007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Sl. No.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5316E3" w:rsidRPr="006158C0" w:rsidRDefault="005316E3" w:rsidP="00A51007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Clause Reference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5316E3" w:rsidRPr="006158C0" w:rsidRDefault="005316E3" w:rsidP="000C3701">
            <w:pPr>
              <w:ind w:left="-91"/>
              <w:jc w:val="center"/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Existing Provision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5316E3" w:rsidRPr="006158C0" w:rsidRDefault="005316E3" w:rsidP="00D469DD">
            <w:pPr>
              <w:jc w:val="center"/>
              <w:rPr>
                <w:rFonts w:ascii="Palatino Linotype" w:hAnsi="Palatino Linotype" w:cstheme="minorHAnsi"/>
                <w:b/>
                <w:bCs/>
              </w:rPr>
            </w:pPr>
            <w:r w:rsidRPr="006158C0">
              <w:rPr>
                <w:rFonts w:ascii="Palatino Linotype" w:hAnsi="Palatino Linotype" w:cstheme="minorHAnsi"/>
                <w:b/>
              </w:rPr>
              <w:t>Amended Provision</w:t>
            </w:r>
          </w:p>
        </w:tc>
      </w:tr>
      <w:tr w:rsidR="00E86945" w:rsidRPr="006158C0" w:rsidTr="00444D3E">
        <w:trPr>
          <w:trHeight w:val="849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45" w:rsidRPr="006B3B3A" w:rsidRDefault="006B3B3A" w:rsidP="00A51007">
            <w:pPr>
              <w:rPr>
                <w:rFonts w:ascii="Palatino Linotype" w:hAnsi="Palatino Linotype" w:cstheme="minorHAnsi"/>
                <w:bCs/>
              </w:rPr>
            </w:pPr>
            <w:r w:rsidRPr="006B3B3A">
              <w:rPr>
                <w:rFonts w:ascii="Palatino Linotype" w:hAnsi="Palatino Linotype" w:cstheme="minorHAnsi"/>
                <w:bCs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45" w:rsidRPr="006158C0" w:rsidRDefault="00E86945" w:rsidP="00E86945">
            <w:pPr>
              <w:pStyle w:val="Default"/>
              <w:rPr>
                <w:rFonts w:cstheme="minorHAnsi"/>
                <w:color w:val="auto"/>
              </w:rPr>
            </w:pPr>
            <w:r w:rsidRPr="006158C0">
              <w:rPr>
                <w:rFonts w:cstheme="minorHAnsi"/>
                <w:color w:val="auto"/>
              </w:rPr>
              <w:t xml:space="preserve">Volume II, Section I, </w:t>
            </w:r>
          </w:p>
          <w:p w:rsidR="00E86945" w:rsidRPr="006158C0" w:rsidRDefault="00E86945" w:rsidP="006B3B3A">
            <w:pPr>
              <w:rPr>
                <w:rFonts w:ascii="Palatino Linotype" w:hAnsi="Palatino Linotype" w:cstheme="minorHAnsi"/>
                <w:b/>
              </w:rPr>
            </w:pPr>
            <w:r w:rsidRPr="006158C0">
              <w:rPr>
                <w:rFonts w:cstheme="minorHAnsi"/>
              </w:rPr>
              <w:t xml:space="preserve">Clause 3,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46" w:rsidRPr="00F5224F" w:rsidRDefault="00A93646" w:rsidP="000C3701">
            <w:pPr>
              <w:rPr>
                <w:rFonts w:ascii="Palatino Linotype" w:hAnsi="Palatino Linotype" w:cstheme="minorHAnsi"/>
                <w:b/>
                <w:sz w:val="12"/>
                <w:szCs w:val="12"/>
              </w:rPr>
            </w:pPr>
          </w:p>
          <w:tbl>
            <w:tblPr>
              <w:tblStyle w:val="TableGrid"/>
              <w:tblW w:w="6406" w:type="dxa"/>
              <w:tblLayout w:type="fixed"/>
              <w:tblLook w:val="04A0" w:firstRow="1" w:lastRow="0" w:firstColumn="1" w:lastColumn="0" w:noHBand="0" w:noVBand="1"/>
            </w:tblPr>
            <w:tblGrid>
              <w:gridCol w:w="517"/>
              <w:gridCol w:w="3338"/>
              <w:gridCol w:w="2551"/>
            </w:tblGrid>
            <w:tr w:rsidR="00F5224F" w:rsidRPr="00C86136" w:rsidTr="00A35B8F">
              <w:tc>
                <w:tcPr>
                  <w:tcW w:w="517" w:type="dxa"/>
                </w:tcPr>
                <w:p w:rsidR="00F5224F" w:rsidRPr="00C86136" w:rsidRDefault="00F5224F" w:rsidP="00F5224F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 w:rsidRPr="00C86136">
                    <w:rPr>
                      <w:rFonts w:asciiTheme="minorHAnsi" w:hAnsiTheme="minorHAnsi" w:cstheme="minorHAnsi"/>
                      <w:b/>
                      <w:color w:val="auto"/>
                    </w:rPr>
                    <w:t>C</w:t>
                  </w:r>
                </w:p>
              </w:tc>
              <w:tc>
                <w:tcPr>
                  <w:tcW w:w="5889" w:type="dxa"/>
                  <w:gridSpan w:val="2"/>
                </w:tcPr>
                <w:p w:rsidR="00F5224F" w:rsidRPr="00C86136" w:rsidRDefault="00F5224F" w:rsidP="00F5224F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 w:rsidRPr="00C86136">
                    <w:rPr>
                      <w:rFonts w:cs="Arial"/>
                      <w:b/>
                      <w:sz w:val="22"/>
                      <w:szCs w:val="22"/>
                    </w:rPr>
                    <w:t>Sag Tension Requirements</w:t>
                  </w:r>
                </w:p>
              </w:tc>
            </w:tr>
            <w:tr w:rsidR="00111EFC" w:rsidRPr="00C86136" w:rsidTr="00A35B8F">
              <w:tc>
                <w:tcPr>
                  <w:tcW w:w="517" w:type="dxa"/>
                </w:tcPr>
                <w:p w:rsidR="00111EFC" w:rsidRPr="00C86136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C8613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38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1814"/>
                      <w:tab w:val="left" w:pos="4535"/>
                      <w:tab w:val="left" w:pos="5669"/>
                      <w:tab w:val="left" w:pos="7030"/>
                      <w:tab w:val="left" w:pos="8277"/>
                    </w:tabs>
                    <w:ind w:right="-18"/>
                    <w:jc w:val="both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1A26AA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Ruling span(m)</w:t>
                  </w:r>
                </w:p>
              </w:tc>
              <w:tc>
                <w:tcPr>
                  <w:tcW w:w="2551" w:type="dxa"/>
                </w:tcPr>
                <w:p w:rsidR="00111EFC" w:rsidRPr="001A26AA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>400</w:t>
                  </w:r>
                </w:p>
              </w:tc>
            </w:tr>
            <w:tr w:rsidR="00111EFC" w:rsidRPr="00C86136" w:rsidTr="00A35B8F">
              <w:tc>
                <w:tcPr>
                  <w:tcW w:w="517" w:type="dxa"/>
                </w:tcPr>
                <w:p w:rsidR="00111EFC" w:rsidRPr="00C86136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C8613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38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1814"/>
                      <w:tab w:val="left" w:pos="4535"/>
                      <w:tab w:val="left" w:pos="5669"/>
                      <w:tab w:val="left" w:pos="7030"/>
                      <w:tab w:val="left" w:pos="8277"/>
                    </w:tabs>
                    <w:ind w:right="-18"/>
                    <w:jc w:val="both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>Tension at every day condition (32°C, no wind) (Kg)</w:t>
                  </w:r>
                </w:p>
              </w:tc>
              <w:tc>
                <w:tcPr>
                  <w:tcW w:w="2551" w:type="dxa"/>
                </w:tcPr>
                <w:p w:rsidR="00111EFC" w:rsidRPr="001A26AA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>Not exceeding 2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2</w:t>
                  </w: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% of UTS of proposed conductor </w:t>
                  </w:r>
                </w:p>
              </w:tc>
            </w:tr>
            <w:tr w:rsidR="00111EFC" w:rsidRPr="00C86136" w:rsidTr="00A35B8F">
              <w:tc>
                <w:tcPr>
                  <w:tcW w:w="517" w:type="dxa"/>
                </w:tcPr>
                <w:p w:rsidR="00111EFC" w:rsidRPr="00C86136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C8613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338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1814"/>
                      <w:tab w:val="left" w:pos="4535"/>
                      <w:tab w:val="left" w:pos="5669"/>
                      <w:tab w:val="left" w:pos="7030"/>
                      <w:tab w:val="left" w:pos="8277"/>
                    </w:tabs>
                    <w:ind w:right="-18"/>
                    <w:jc w:val="both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FA21CC">
                    <w:rPr>
                      <w:rFonts w:ascii="Palatino Linotype" w:hAnsi="Palatino Linotype" w:cs="Arial"/>
                      <w:sz w:val="22"/>
                      <w:szCs w:val="22"/>
                    </w:rPr>
                    <w:t>Tension at designed maximum temperature and no wind condition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 </w:t>
                  </w:r>
                  <w:r w:rsidRPr="00BC1370">
                    <w:rPr>
                      <w:rFonts w:ascii="Palatino Linotype" w:hAnsi="Palatino Linotype" w:cs="Arial"/>
                      <w:sz w:val="22"/>
                      <w:szCs w:val="22"/>
                    </w:rPr>
                    <w:t>(Kg)</w:t>
                  </w:r>
                </w:p>
              </w:tc>
              <w:tc>
                <w:tcPr>
                  <w:tcW w:w="2551" w:type="dxa"/>
                </w:tcPr>
                <w:p w:rsidR="00111EFC" w:rsidRPr="001A26AA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1E01E8">
                    <w:rPr>
                      <w:rFonts w:ascii="Palatino Linotype" w:hAnsi="Palatino Linotype" w:cs="Arial"/>
                      <w:sz w:val="22"/>
                      <w:szCs w:val="22"/>
                    </w:rPr>
                    <w:t>Not exceeding 2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2</w:t>
                  </w:r>
                  <w:r w:rsidRPr="001E01E8">
                    <w:rPr>
                      <w:rFonts w:ascii="Palatino Linotype" w:hAnsi="Palatino Linotype" w:cs="Arial"/>
                      <w:sz w:val="22"/>
                      <w:szCs w:val="22"/>
                    </w:rPr>
                    <w:t>% of UTS at designed maximum temperature</w:t>
                  </w:r>
                </w:p>
              </w:tc>
            </w:tr>
            <w:tr w:rsidR="00F5224F" w:rsidRPr="00C86136" w:rsidTr="00A35B8F">
              <w:trPr>
                <w:trHeight w:val="377"/>
              </w:trPr>
              <w:tc>
                <w:tcPr>
                  <w:tcW w:w="517" w:type="dxa"/>
                </w:tcPr>
                <w:p w:rsidR="00F5224F" w:rsidRPr="00C86136" w:rsidRDefault="00F5224F" w:rsidP="00F5224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C8613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889" w:type="dxa"/>
                  <w:gridSpan w:val="2"/>
                </w:tcPr>
                <w:p w:rsidR="00F5224F" w:rsidRPr="00C86136" w:rsidRDefault="00F5224F" w:rsidP="00F5224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C8613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Sag-Tensions under Condition-I</w:t>
                  </w:r>
                </w:p>
              </w:tc>
            </w:tr>
            <w:tr w:rsidR="00111EFC" w:rsidRPr="00C86136" w:rsidTr="00A35B8F">
              <w:tc>
                <w:tcPr>
                  <w:tcW w:w="51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i</w:t>
                  </w:r>
                  <w:proofErr w:type="spellEnd"/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338" w:type="dxa"/>
                </w:tcPr>
                <w:p w:rsidR="00111EFC" w:rsidRPr="00FA21CC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S</w:t>
                  </w:r>
                  <w:r w:rsidRPr="00FA21CC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ag for ruling span at designed maximum temperature 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&amp; no wind condition </w:t>
                  </w:r>
                  <w:r w:rsidRPr="00FA21CC">
                    <w:rPr>
                      <w:rFonts w:ascii="Palatino Linotype" w:hAnsi="Palatino Linotype" w:cs="Arial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2551" w:type="dxa"/>
                </w:tcPr>
                <w:p w:rsidR="00111EFC" w:rsidRPr="00F3097C" w:rsidRDefault="00111EFC" w:rsidP="00111EFC">
                  <w:pPr>
                    <w:rPr>
                      <w:rFonts w:ascii="Palatino Linotype" w:hAnsi="Palatino Linotype" w:cs="Arial"/>
                      <w:i/>
                      <w:iCs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≤15.04</w:t>
                  </w:r>
                </w:p>
              </w:tc>
            </w:tr>
            <w:tr w:rsidR="00111EFC" w:rsidRPr="00C86136" w:rsidTr="00A35B8F">
              <w:tc>
                <w:tcPr>
                  <w:tcW w:w="51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ii)</w:t>
                  </w:r>
                </w:p>
              </w:tc>
              <w:tc>
                <w:tcPr>
                  <w:tcW w:w="3338" w:type="dxa"/>
                </w:tcPr>
                <w:p w:rsidR="00111EFC" w:rsidRPr="002C1DB7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2C1DB7">
                    <w:rPr>
                      <w:rFonts w:ascii="Palatino Linotype" w:hAnsi="Palatino Linotype" w:cs="Arial"/>
                      <w:sz w:val="22"/>
                      <w:szCs w:val="22"/>
                    </w:rPr>
                    <w:t>Sag for ruling span at minimum temp (</w:t>
                  </w:r>
                  <w:r w:rsidRPr="002C1DB7"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0 deg C</w:t>
                  </w:r>
                  <w:r w:rsidRPr="002C1DB7">
                    <w:rPr>
                      <w:rFonts w:ascii="Palatino Linotype" w:hAnsi="Palatino Linotype" w:cs="Arial"/>
                      <w:sz w:val="22"/>
                      <w:szCs w:val="22"/>
                    </w:rPr>
                    <w:t>) and no wind condition (m)</w:t>
                  </w:r>
                </w:p>
              </w:tc>
              <w:tc>
                <w:tcPr>
                  <w:tcW w:w="2551" w:type="dxa"/>
                </w:tcPr>
                <w:p w:rsidR="00111EFC" w:rsidRPr="002C1DB7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i/>
                      <w:iCs/>
                      <w:color w:val="FF0000"/>
                      <w:sz w:val="22"/>
                      <w:szCs w:val="22"/>
                    </w:rPr>
                  </w:pPr>
                  <w:r w:rsidRPr="002C1DB7"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≥9.</w:t>
                  </w:r>
                  <w:r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51</w:t>
                  </w:r>
                </w:p>
              </w:tc>
            </w:tr>
            <w:tr w:rsidR="00111EFC" w:rsidRPr="00C86136" w:rsidTr="00A35B8F">
              <w:trPr>
                <w:trHeight w:val="1234"/>
              </w:trPr>
              <w:tc>
                <w:tcPr>
                  <w:tcW w:w="51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iii)</w:t>
                  </w:r>
                </w:p>
              </w:tc>
              <w:tc>
                <w:tcPr>
                  <w:tcW w:w="3338" w:type="dxa"/>
                </w:tcPr>
                <w:p w:rsidR="00111EFC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A40B1C">
                    <w:rPr>
                      <w:rFonts w:ascii="Palatino Linotype" w:hAnsi="Palatino Linotype" w:cs="Arial"/>
                      <w:sz w:val="22"/>
                      <w:szCs w:val="22"/>
                    </w:rPr>
                    <w:t>Tension at 32</w:t>
                  </w:r>
                  <w:r w:rsidRPr="001E01E8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°C and full wind </w:t>
                  </w:r>
                  <w:r w:rsidRPr="001527B4">
                    <w:rPr>
                      <w:rFonts w:ascii="Palatino Linotype" w:hAnsi="Palatino Linotype" w:cs="Arial"/>
                      <w:sz w:val="22"/>
                      <w:szCs w:val="22"/>
                    </w:rPr>
                    <w:t>condition</w:t>
                  </w:r>
                </w:p>
              </w:tc>
              <w:tc>
                <w:tcPr>
                  <w:tcW w:w="2551" w:type="dxa"/>
                </w:tcPr>
                <w:p w:rsidR="00111EFC" w:rsidRPr="003E73BD" w:rsidRDefault="00111EFC" w:rsidP="00111EFC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3E73BD">
                    <w:rPr>
                      <w:rFonts w:ascii="Calibri" w:hAnsi="Calibri" w:cs="Calibri"/>
                      <w:sz w:val="22"/>
                      <w:szCs w:val="22"/>
                    </w:rPr>
                    <w:t>≤ 11421 kg corresponding to wind pressure of 140 kg/m2 &amp; not exceeding 70% of UTS of proposed conductor</w:t>
                  </w:r>
                </w:p>
              </w:tc>
            </w:tr>
            <w:tr w:rsidR="00111EFC" w:rsidRPr="00C86136" w:rsidTr="00A35B8F">
              <w:tc>
                <w:tcPr>
                  <w:tcW w:w="51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iv)</w:t>
                  </w:r>
                </w:p>
              </w:tc>
              <w:tc>
                <w:tcPr>
                  <w:tcW w:w="3338" w:type="dxa"/>
                </w:tcPr>
                <w:p w:rsidR="00111EFC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A40B1C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Tension at 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designed maximum temperature </w:t>
                  </w:r>
                  <w:r w:rsidRPr="001E01E8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and full wind </w:t>
                  </w:r>
                  <w:r w:rsidRPr="001527B4">
                    <w:rPr>
                      <w:rFonts w:ascii="Palatino Linotype" w:hAnsi="Palatino Linotype" w:cs="Arial"/>
                      <w:sz w:val="22"/>
                      <w:szCs w:val="22"/>
                    </w:rPr>
                    <w:t>condition</w:t>
                  </w:r>
                </w:p>
              </w:tc>
              <w:tc>
                <w:tcPr>
                  <w:tcW w:w="2551" w:type="dxa"/>
                </w:tcPr>
                <w:p w:rsidR="00111EFC" w:rsidRPr="003E73BD" w:rsidRDefault="00111EFC" w:rsidP="00111EFC">
                  <w:pPr>
                    <w:jc w:val="both"/>
                    <w:rPr>
                      <w:rFonts w:ascii="Calibri" w:hAnsi="Calibri" w:cs="Calibri"/>
                    </w:rPr>
                  </w:pPr>
                  <w:r w:rsidRPr="003E73BD">
                    <w:rPr>
                      <w:rFonts w:ascii="Calibri" w:hAnsi="Calibri" w:cs="Calibri"/>
                      <w:sz w:val="22"/>
                      <w:szCs w:val="22"/>
                    </w:rPr>
                    <w:t>≤ 11421 kg corresponding to wind pressure of 140 kg/m2 &amp; not exceeding 70% of UTS at designed maximum temperature of proposed conductor</w:t>
                  </w:r>
                </w:p>
              </w:tc>
            </w:tr>
          </w:tbl>
          <w:p w:rsidR="00F5224F" w:rsidRDefault="00F5224F" w:rsidP="000C3701">
            <w:pPr>
              <w:rPr>
                <w:rFonts w:ascii="Palatino Linotype" w:hAnsi="Palatino Linotype" w:cstheme="minorHAnsi"/>
                <w:b/>
              </w:rPr>
            </w:pPr>
          </w:p>
          <w:p w:rsidR="00BE5F38" w:rsidRPr="006158C0" w:rsidRDefault="00BE5F38" w:rsidP="000C3701">
            <w:pPr>
              <w:rPr>
                <w:rFonts w:ascii="Palatino Linotype" w:hAnsi="Palatino Linotype" w:cstheme="minorHAnsi"/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45" w:rsidRPr="00BE5F38" w:rsidRDefault="00E86945" w:rsidP="00D469DD">
            <w:pPr>
              <w:jc w:val="center"/>
              <w:rPr>
                <w:rFonts w:ascii="Palatino Linotype" w:hAnsi="Palatino Linotype" w:cstheme="minorHAnsi"/>
                <w:b/>
                <w:sz w:val="10"/>
                <w:szCs w:val="10"/>
              </w:rPr>
            </w:pPr>
          </w:p>
          <w:tbl>
            <w:tblPr>
              <w:tblStyle w:val="TableGrid"/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517"/>
              <w:gridCol w:w="3200"/>
              <w:gridCol w:w="2835"/>
            </w:tblGrid>
            <w:tr w:rsidR="00A93646" w:rsidRPr="00BE5F38" w:rsidTr="00A35B8F">
              <w:tc>
                <w:tcPr>
                  <w:tcW w:w="517" w:type="dxa"/>
                </w:tcPr>
                <w:p w:rsidR="00A93646" w:rsidRPr="00703EC4" w:rsidRDefault="00A93646" w:rsidP="00A93646">
                  <w:pPr>
                    <w:pStyle w:val="Default"/>
                    <w:rPr>
                      <w:rFonts w:asciiTheme="minorHAnsi" w:hAnsiTheme="minorHAnsi" w:cstheme="minorHAnsi"/>
                      <w:bCs/>
                      <w:color w:val="auto"/>
                      <w:sz w:val="20"/>
                      <w:szCs w:val="20"/>
                    </w:rPr>
                  </w:pPr>
                  <w:r w:rsidRPr="00703EC4">
                    <w:rPr>
                      <w:rFonts w:asciiTheme="minorHAnsi" w:hAnsiTheme="minorHAnsi" w:cstheme="minorHAnsi"/>
                      <w:bCs/>
                      <w:color w:val="auto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6035" w:type="dxa"/>
                  <w:gridSpan w:val="2"/>
                </w:tcPr>
                <w:p w:rsidR="00A93646" w:rsidRPr="00703EC4" w:rsidRDefault="00A93646" w:rsidP="00A93646">
                  <w:pPr>
                    <w:pStyle w:val="Default"/>
                    <w:rPr>
                      <w:rFonts w:asciiTheme="minorHAnsi" w:hAnsiTheme="minorHAnsi" w:cstheme="minorHAnsi"/>
                      <w:bCs/>
                      <w:color w:val="auto"/>
                      <w:sz w:val="20"/>
                      <w:szCs w:val="20"/>
                    </w:rPr>
                  </w:pPr>
                  <w:r w:rsidRPr="00703EC4">
                    <w:rPr>
                      <w:rFonts w:cs="Arial"/>
                      <w:bCs/>
                      <w:sz w:val="20"/>
                      <w:szCs w:val="20"/>
                    </w:rPr>
                    <w:t>Sag Tension Requirements</w:t>
                  </w:r>
                </w:p>
              </w:tc>
            </w:tr>
            <w:tr w:rsidR="00A93646" w:rsidRPr="00BE5F38" w:rsidTr="008F2007">
              <w:tc>
                <w:tcPr>
                  <w:tcW w:w="517" w:type="dxa"/>
                </w:tcPr>
                <w:p w:rsidR="00A93646" w:rsidRPr="00703EC4" w:rsidRDefault="00A93646" w:rsidP="00A93646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00" w:type="dxa"/>
                </w:tcPr>
                <w:p w:rsidR="00A93646" w:rsidRPr="00703EC4" w:rsidRDefault="00A93646" w:rsidP="00A93646">
                  <w:pPr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Ruling Span (m)</w:t>
                  </w:r>
                </w:p>
              </w:tc>
              <w:tc>
                <w:tcPr>
                  <w:tcW w:w="2835" w:type="dxa"/>
                </w:tcPr>
                <w:p w:rsidR="00A93646" w:rsidRPr="00703EC4" w:rsidRDefault="00AA5BF8" w:rsidP="00A93646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400</w:t>
                  </w:r>
                </w:p>
              </w:tc>
            </w:tr>
            <w:tr w:rsidR="004B3FB0" w:rsidRPr="00BE5F38" w:rsidTr="008F2007">
              <w:tc>
                <w:tcPr>
                  <w:tcW w:w="517" w:type="dxa"/>
                </w:tcPr>
                <w:p w:rsidR="004B3FB0" w:rsidRPr="00703EC4" w:rsidRDefault="004B3FB0" w:rsidP="00A93646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</w:tcPr>
                <w:p w:rsidR="004B3FB0" w:rsidRPr="00703EC4" w:rsidRDefault="004B3FB0" w:rsidP="00C01849">
                  <w:pPr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Tension at every day condition (32°C</w:t>
                  </w:r>
                  <w:r w:rsid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 xml:space="preserve">, </w:t>
                  </w: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no wind) (kg)</w:t>
                  </w:r>
                </w:p>
              </w:tc>
              <w:tc>
                <w:tcPr>
                  <w:tcW w:w="2835" w:type="dxa"/>
                </w:tcPr>
                <w:p w:rsidR="004B3FB0" w:rsidRPr="00703EC4" w:rsidRDefault="004B3FB0" w:rsidP="00AA5BF8">
                  <w:pPr>
                    <w:jc w:val="both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Not exceeding 2</w:t>
                  </w:r>
                  <w:r w:rsidR="00AA5BF8"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2</w:t>
                  </w: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 xml:space="preserve">% of UTS of proposed conductor </w:t>
                  </w:r>
                </w:p>
              </w:tc>
            </w:tr>
            <w:tr w:rsidR="00C01849" w:rsidRPr="00BE5F38" w:rsidTr="008F2007">
              <w:tc>
                <w:tcPr>
                  <w:tcW w:w="517" w:type="dxa"/>
                </w:tcPr>
                <w:p w:rsidR="00C01849" w:rsidRPr="00703EC4" w:rsidRDefault="00C01849" w:rsidP="00C0184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00" w:type="dxa"/>
                </w:tcPr>
                <w:p w:rsidR="00C01849" w:rsidRPr="00703EC4" w:rsidRDefault="00C01849" w:rsidP="00C01849">
                  <w:pPr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Tension at designed maximum temperature and no wind condition(kg)</w:t>
                  </w:r>
                </w:p>
              </w:tc>
              <w:tc>
                <w:tcPr>
                  <w:tcW w:w="2835" w:type="dxa"/>
                </w:tcPr>
                <w:p w:rsidR="00C01849" w:rsidRPr="00703EC4" w:rsidRDefault="00C01849" w:rsidP="00AA5BF8">
                  <w:pPr>
                    <w:jc w:val="both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Not exceeding 2</w:t>
                  </w:r>
                  <w:r w:rsidR="00AA5BF8"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2</w:t>
                  </w:r>
                  <w:r w:rsidRPr="00703EC4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% of UTS at designed maximum temperature</w:t>
                  </w:r>
                </w:p>
              </w:tc>
            </w:tr>
            <w:tr w:rsidR="008F2007" w:rsidRPr="00BE5F38" w:rsidTr="00A35B8F">
              <w:trPr>
                <w:trHeight w:val="271"/>
              </w:trPr>
              <w:tc>
                <w:tcPr>
                  <w:tcW w:w="517" w:type="dxa"/>
                </w:tcPr>
                <w:p w:rsidR="008F2007" w:rsidRPr="00C86136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C8613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035" w:type="dxa"/>
                  <w:gridSpan w:val="2"/>
                </w:tcPr>
                <w:p w:rsidR="008F2007" w:rsidRPr="00C86136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C86136"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  <w:t>Sag-Tensions under Condition-I</w:t>
                  </w:r>
                </w:p>
              </w:tc>
            </w:tr>
            <w:tr w:rsidR="00AA5BF8" w:rsidRPr="00BE5F38" w:rsidTr="008F2007">
              <w:tc>
                <w:tcPr>
                  <w:tcW w:w="517" w:type="dxa"/>
                </w:tcPr>
                <w:p w:rsidR="00AA5BF8" w:rsidRPr="007D57B5" w:rsidRDefault="00AA5BF8" w:rsidP="00AA5BF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proofErr w:type="spellStart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i</w:t>
                  </w:r>
                  <w:proofErr w:type="spellEnd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200" w:type="dxa"/>
                </w:tcPr>
                <w:p w:rsidR="00AA5BF8" w:rsidRPr="007D57B5" w:rsidRDefault="00AA5BF8" w:rsidP="00AA5BF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Sag for ruling span at designed maximum temperature &amp; no wind condition (m)</w:t>
                  </w:r>
                </w:p>
              </w:tc>
              <w:tc>
                <w:tcPr>
                  <w:tcW w:w="2835" w:type="dxa"/>
                </w:tcPr>
                <w:p w:rsidR="00AA5BF8" w:rsidRPr="00BE5F38" w:rsidRDefault="00AA5BF8" w:rsidP="00AA5BF8">
                  <w:pPr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≤15.03*</w:t>
                  </w:r>
                </w:p>
                <w:p w:rsidR="00AA5BF8" w:rsidRPr="00BE5F38" w:rsidRDefault="00AA5BF8" w:rsidP="00A35B8F">
                  <w:pPr>
                    <w:jc w:val="both"/>
                    <w:rPr>
                      <w:rFonts w:ascii="Palatino Linotype" w:hAnsi="Palatino Linotype" w:cs="Arial"/>
                      <w:b/>
                      <w:i/>
                      <w:iCs/>
                      <w:color w:val="FF0000"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* S</w:t>
                  </w:r>
                  <w:bookmarkStart w:id="0" w:name="_GoBack"/>
                  <w:bookmarkEnd w:id="0"/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 xml:space="preserve">ag of any phase shall not be more than </w:t>
                  </w:r>
                  <w:r w:rsidR="00A35B8F"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the immediate lower phase.</w:t>
                  </w:r>
                </w:p>
              </w:tc>
            </w:tr>
            <w:tr w:rsidR="00AA5BF8" w:rsidRPr="00BE5F38" w:rsidTr="008F2007">
              <w:tc>
                <w:tcPr>
                  <w:tcW w:w="517" w:type="dxa"/>
                </w:tcPr>
                <w:p w:rsidR="00AA5BF8" w:rsidRPr="007D57B5" w:rsidRDefault="00AA5BF8" w:rsidP="00AA5BF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ii)</w:t>
                  </w:r>
                </w:p>
              </w:tc>
              <w:tc>
                <w:tcPr>
                  <w:tcW w:w="3200" w:type="dxa"/>
                </w:tcPr>
                <w:p w:rsidR="00AA5BF8" w:rsidRPr="007D57B5" w:rsidRDefault="00AA5BF8" w:rsidP="00AA5BF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 xml:space="preserve">Sag for ruling span at minimum temp (0 </w:t>
                  </w:r>
                  <w:proofErr w:type="spellStart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deg</w:t>
                  </w:r>
                  <w:proofErr w:type="spellEnd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 xml:space="preserve"> C) and no wind condition (m)</w:t>
                  </w:r>
                </w:p>
              </w:tc>
              <w:tc>
                <w:tcPr>
                  <w:tcW w:w="2835" w:type="dxa"/>
                </w:tcPr>
                <w:p w:rsidR="00AA5BF8" w:rsidRPr="007D57B5" w:rsidRDefault="00AA5BF8" w:rsidP="00AA5BF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i/>
                      <w:iCs/>
                      <w:color w:val="FF0000"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i/>
                      <w:iCs/>
                      <w:sz w:val="20"/>
                      <w:szCs w:val="20"/>
                    </w:rPr>
                    <w:t>≥9.51</w:t>
                  </w:r>
                </w:p>
              </w:tc>
            </w:tr>
            <w:tr w:rsidR="00A35B8F" w:rsidRPr="00BE5F38" w:rsidTr="00A35B8F">
              <w:trPr>
                <w:trHeight w:val="355"/>
              </w:trPr>
              <w:tc>
                <w:tcPr>
                  <w:tcW w:w="517" w:type="dxa"/>
                </w:tcPr>
                <w:p w:rsidR="00A35B8F" w:rsidRPr="00BE5F38" w:rsidRDefault="00A35B8F" w:rsidP="00A93646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iii)</w:t>
                  </w:r>
                </w:p>
              </w:tc>
              <w:tc>
                <w:tcPr>
                  <w:tcW w:w="6035" w:type="dxa"/>
                  <w:gridSpan w:val="2"/>
                </w:tcPr>
                <w:p w:rsidR="00A35B8F" w:rsidRPr="00BE5F38" w:rsidRDefault="00A35B8F" w:rsidP="00A35B8F">
                  <w:pPr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Tension at 32°C and full wind condition</w:t>
                  </w:r>
                </w:p>
              </w:tc>
            </w:tr>
            <w:tr w:rsidR="00A35B8F" w:rsidRPr="00BE5F38" w:rsidTr="008F2007">
              <w:tc>
                <w:tcPr>
                  <w:tcW w:w="517" w:type="dxa"/>
                </w:tcPr>
                <w:p w:rsidR="00A35B8F" w:rsidRPr="00BE5F38" w:rsidRDefault="00A35B8F" w:rsidP="00A35B8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200" w:type="dxa"/>
                </w:tcPr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Wind pressure: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Top- 186 Kg/m2 wind pressure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Middle-183 Kg/m2 wind pressure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Bottom-178 Kg/m2 wind pressure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Top-172 Kg/m2 wind pressure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Middle-166 Kg/m2 wind pressure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Bottom-158 Kg/m2 wind pressure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Maximum Tension (Hz)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Top </w:t>
                  </w:r>
                  <w:proofErr w:type="gram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phase :</w:t>
                  </w:r>
                  <w:proofErr w:type="gram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7467  kg 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Middle phase: 7402 kg 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Bottom phase: 7294 kg 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Top phase: 7162 kg 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Middle phase: 7029 kg 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Bottom phase: 6851 kg </w:t>
                  </w:r>
                </w:p>
                <w:p w:rsidR="00BE5F38" w:rsidRPr="00BE5F38" w:rsidRDefault="00BE5F38" w:rsidP="00A35B8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&amp;</w:t>
                  </w:r>
                </w:p>
                <w:p w:rsidR="00A35B8F" w:rsidRPr="00BE5F38" w:rsidRDefault="00BE5F38" w:rsidP="00BE5F38">
                  <w:pPr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not exceeding 70% of UTS of proposed conductor</w:t>
                  </w:r>
                </w:p>
                <w:p w:rsidR="00A35B8F" w:rsidRPr="00BE5F38" w:rsidRDefault="00A35B8F" w:rsidP="00A35B8F">
                  <w:pPr>
                    <w:rPr>
                      <w:rFonts w:cstheme="minorHAnsi"/>
                      <w:b/>
                      <w:i/>
                      <w:iCs/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A93646" w:rsidRPr="00BE5F38" w:rsidRDefault="00A93646" w:rsidP="00C86136">
            <w:pPr>
              <w:rPr>
                <w:rFonts w:ascii="Palatino Linotype" w:hAnsi="Palatino Linotype" w:cstheme="minorHAnsi"/>
                <w:b/>
              </w:rPr>
            </w:pPr>
          </w:p>
        </w:tc>
      </w:tr>
      <w:tr w:rsidR="00F5224F" w:rsidRPr="006158C0" w:rsidTr="00444D3E">
        <w:tc>
          <w:tcPr>
            <w:tcW w:w="630" w:type="dxa"/>
            <w:tcBorders>
              <w:top w:val="single" w:sz="4" w:space="0" w:color="auto"/>
            </w:tcBorders>
          </w:tcPr>
          <w:p w:rsidR="00F5224F" w:rsidRPr="006158C0" w:rsidRDefault="00F5224F" w:rsidP="00F5224F">
            <w:pPr>
              <w:rPr>
                <w:rFonts w:ascii="Palatino Linotype" w:hAnsi="Palatino Linotype" w:cstheme="minorHAnsi"/>
                <w:b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F5224F" w:rsidRPr="006158C0" w:rsidRDefault="00F5224F" w:rsidP="00F5224F">
            <w:pPr>
              <w:rPr>
                <w:rFonts w:ascii="Palatino Linotype" w:hAnsi="Palatino Linotype" w:cstheme="minorHAnsi"/>
                <w:b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F5224F" w:rsidRPr="00C86136" w:rsidRDefault="00F5224F" w:rsidP="00F5224F">
            <w:pPr>
              <w:jc w:val="center"/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6457" w:type="dxa"/>
              <w:tblLayout w:type="fixed"/>
              <w:tblLook w:val="04A0" w:firstRow="1" w:lastRow="0" w:firstColumn="1" w:lastColumn="0" w:noHBand="0" w:noVBand="1"/>
            </w:tblPr>
            <w:tblGrid>
              <w:gridCol w:w="607"/>
              <w:gridCol w:w="3600"/>
              <w:gridCol w:w="2250"/>
            </w:tblGrid>
            <w:tr w:rsidR="00111EFC" w:rsidRPr="00C86136" w:rsidTr="003B62EC">
              <w:tc>
                <w:tcPr>
                  <w:tcW w:w="607" w:type="dxa"/>
                </w:tcPr>
                <w:p w:rsidR="00111EFC" w:rsidRPr="00111EFC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</w:pPr>
                  <w:r w:rsidRPr="00111EFC">
                    <w:rPr>
                      <w:rFonts w:ascii="Palatino Linotype" w:hAnsi="Palatino Linotype" w:cs="Arial"/>
                      <w:bCs/>
                      <w:sz w:val="22"/>
                      <w:szCs w:val="22"/>
                    </w:rPr>
                    <w:t>v)</w:t>
                  </w:r>
                </w:p>
              </w:tc>
              <w:tc>
                <w:tcPr>
                  <w:tcW w:w="3600" w:type="dxa"/>
                </w:tcPr>
                <w:p w:rsidR="00111EFC" w:rsidDel="009D733D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Tension at knee point temperature &amp; no wind 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condition</w:t>
                  </w: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 (Kg)</w:t>
                  </w:r>
                </w:p>
              </w:tc>
              <w:tc>
                <w:tcPr>
                  <w:tcW w:w="2250" w:type="dxa"/>
                </w:tcPr>
                <w:p w:rsidR="00111EFC" w:rsidRPr="003E73BD" w:rsidRDefault="00111EFC" w:rsidP="00111EFC">
                  <w:pPr>
                    <w:rPr>
                      <w:rFonts w:ascii="Calibri" w:hAnsi="Calibri" w:cs="Calibri"/>
                    </w:rPr>
                  </w:pPr>
                  <w:r w:rsidRPr="003E73BD">
                    <w:rPr>
                      <w:rFonts w:ascii="Calibri" w:hAnsi="Calibri" w:cs="Calibri"/>
                    </w:rPr>
                    <w:t>Not exceeding 40% of UTS of core@ of proposed conductor</w:t>
                  </w:r>
                </w:p>
              </w:tc>
            </w:tr>
          </w:tbl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p w:rsidR="008F2007" w:rsidRDefault="008F2007"/>
          <w:tbl>
            <w:tblPr>
              <w:tblStyle w:val="TableGrid"/>
              <w:tblW w:w="6457" w:type="dxa"/>
              <w:tblLayout w:type="fixed"/>
              <w:tblLook w:val="04A0" w:firstRow="1" w:lastRow="0" w:firstColumn="1" w:lastColumn="0" w:noHBand="0" w:noVBand="1"/>
            </w:tblPr>
            <w:tblGrid>
              <w:gridCol w:w="607"/>
              <w:gridCol w:w="3600"/>
              <w:gridCol w:w="2250"/>
            </w:tblGrid>
            <w:tr w:rsidR="00F5224F" w:rsidRPr="00C86136" w:rsidTr="003B62EC">
              <w:trPr>
                <w:trHeight w:val="469"/>
              </w:trPr>
              <w:tc>
                <w:tcPr>
                  <w:tcW w:w="607" w:type="dxa"/>
                </w:tcPr>
                <w:p w:rsidR="00F5224F" w:rsidRPr="00C86136" w:rsidRDefault="00F5224F" w:rsidP="00F5224F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 w:rsidRPr="00C86136">
                    <w:rPr>
                      <w:rFonts w:asciiTheme="minorHAnsi" w:hAnsiTheme="minorHAnsi" w:cstheme="minorHAnsi"/>
                      <w:b/>
                      <w:color w:val="auto"/>
                    </w:rPr>
                    <w:t>5</w:t>
                  </w:r>
                </w:p>
              </w:tc>
              <w:tc>
                <w:tcPr>
                  <w:tcW w:w="5850" w:type="dxa"/>
                  <w:gridSpan w:val="2"/>
                </w:tcPr>
                <w:p w:rsidR="00F5224F" w:rsidRPr="00C86136" w:rsidRDefault="00F5224F" w:rsidP="00F5224F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 w:rsidRPr="00C86136">
                    <w:rPr>
                      <w:rFonts w:cs="Arial"/>
                      <w:b/>
                      <w:sz w:val="22"/>
                      <w:szCs w:val="22"/>
                    </w:rPr>
                    <w:t>Sag-Tensions under Condition-II</w:t>
                  </w:r>
                </w:p>
              </w:tc>
            </w:tr>
            <w:tr w:rsidR="00111EFC" w:rsidRPr="00C86136" w:rsidTr="003B62EC">
              <w:tc>
                <w:tcPr>
                  <w:tcW w:w="60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i</w:t>
                  </w:r>
                  <w:proofErr w:type="spellEnd"/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600" w:type="dxa"/>
                </w:tcPr>
                <w:p w:rsidR="00111EFC" w:rsidRPr="001A26AA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S</w:t>
                  </w:r>
                  <w:r w:rsidRPr="00FA21CC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ag for ruling span at designed maximum temperature 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&amp; no wind condition </w:t>
                  </w:r>
                  <w:r w:rsidRPr="00FA21CC">
                    <w:rPr>
                      <w:rFonts w:ascii="Palatino Linotype" w:hAnsi="Palatino Linotype" w:cs="Arial"/>
                      <w:sz w:val="22"/>
                      <w:szCs w:val="22"/>
                    </w:rPr>
                    <w:t>(m)</w:t>
                  </w:r>
                </w:p>
              </w:tc>
              <w:tc>
                <w:tcPr>
                  <w:tcW w:w="2250" w:type="dxa"/>
                </w:tcPr>
                <w:p w:rsidR="00111EFC" w:rsidRPr="001A26AA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≤15.12</w:t>
                  </w:r>
                </w:p>
              </w:tc>
            </w:tr>
            <w:tr w:rsidR="00111EFC" w:rsidRPr="00C86136" w:rsidTr="003B62EC">
              <w:tc>
                <w:tcPr>
                  <w:tcW w:w="60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ii)</w:t>
                  </w:r>
                </w:p>
              </w:tc>
              <w:tc>
                <w:tcPr>
                  <w:tcW w:w="3600" w:type="dxa"/>
                </w:tcPr>
                <w:p w:rsidR="00111EFC" w:rsidRPr="002C1DB7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2C1DB7">
                    <w:rPr>
                      <w:rFonts w:ascii="Palatino Linotype" w:hAnsi="Palatino Linotype" w:cs="Arial"/>
                      <w:sz w:val="22"/>
                      <w:szCs w:val="22"/>
                    </w:rPr>
                    <w:t>Sag for ruling span at minimum temp (</w:t>
                  </w:r>
                  <w:r w:rsidRPr="002C1DB7"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0 deg C</w:t>
                  </w:r>
                  <w:r w:rsidRPr="002C1DB7">
                    <w:rPr>
                      <w:rFonts w:ascii="Palatino Linotype" w:hAnsi="Palatino Linotype" w:cs="Arial"/>
                      <w:sz w:val="22"/>
                      <w:szCs w:val="22"/>
                    </w:rPr>
                    <w:t>) and no wind condition (m)</w:t>
                  </w:r>
                </w:p>
              </w:tc>
              <w:tc>
                <w:tcPr>
                  <w:tcW w:w="2250" w:type="dxa"/>
                </w:tcPr>
                <w:p w:rsidR="00111EFC" w:rsidRPr="002C1DB7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2C1DB7"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≥9.6</w:t>
                  </w:r>
                  <w:r>
                    <w:rPr>
                      <w:rFonts w:ascii="Palatino Linotype" w:hAnsi="Palatino Linotype" w:cs="Arial"/>
                      <w:i/>
                      <w:iCs/>
                      <w:sz w:val="22"/>
                      <w:szCs w:val="22"/>
                    </w:rPr>
                    <w:t>3</w:t>
                  </w:r>
                </w:p>
              </w:tc>
            </w:tr>
            <w:tr w:rsidR="00111EFC" w:rsidRPr="00C86136" w:rsidTr="003B62EC">
              <w:tc>
                <w:tcPr>
                  <w:tcW w:w="60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iii)</w:t>
                  </w:r>
                </w:p>
              </w:tc>
              <w:tc>
                <w:tcPr>
                  <w:tcW w:w="3600" w:type="dxa"/>
                </w:tcPr>
                <w:p w:rsidR="00111EFC" w:rsidRPr="001A26AA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A40B1C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Tension at 32°C and full wind </w:t>
                  </w:r>
                  <w:r w:rsidRPr="001E01E8">
                    <w:rPr>
                      <w:rFonts w:ascii="Palatino Linotype" w:hAnsi="Palatino Linotype" w:cs="Arial"/>
                      <w:sz w:val="22"/>
                      <w:szCs w:val="22"/>
                    </w:rPr>
                    <w:t>condit</w:t>
                  </w:r>
                  <w:r w:rsidRPr="001527B4">
                    <w:rPr>
                      <w:rFonts w:ascii="Palatino Linotype" w:hAnsi="Palatino Linotype" w:cs="Arial"/>
                      <w:sz w:val="22"/>
                      <w:szCs w:val="22"/>
                    </w:rPr>
                    <w:t>ion</w:t>
                  </w:r>
                </w:p>
              </w:tc>
              <w:tc>
                <w:tcPr>
                  <w:tcW w:w="2250" w:type="dxa"/>
                </w:tcPr>
                <w:p w:rsidR="00111EFC" w:rsidRPr="003E73BD" w:rsidRDefault="00111EFC" w:rsidP="00111EFC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3E73BD">
                    <w:rPr>
                      <w:rFonts w:ascii="Calibri" w:hAnsi="Calibri" w:cs="Calibri"/>
                      <w:sz w:val="22"/>
                      <w:szCs w:val="22"/>
                    </w:rPr>
                    <w:t xml:space="preserve">≤ 11421 kg corresponding to wind pressure of 191 kg/m2 &amp; not exceeding 70% </w:t>
                  </w:r>
                  <w:r w:rsidRPr="003E73BD">
                    <w:rPr>
                      <w:rFonts w:ascii="Calibri" w:hAnsi="Calibri" w:cs="Calibri"/>
                      <w:sz w:val="22"/>
                      <w:szCs w:val="22"/>
                    </w:rPr>
                    <w:lastRenderedPageBreak/>
                    <w:t>of UTS of proposed conductor</w:t>
                  </w:r>
                </w:p>
              </w:tc>
            </w:tr>
            <w:tr w:rsidR="00111EFC" w:rsidRPr="00C86136" w:rsidTr="003B62EC">
              <w:tc>
                <w:tcPr>
                  <w:tcW w:w="60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lastRenderedPageBreak/>
                    <w:t>iv)</w:t>
                  </w:r>
                </w:p>
              </w:tc>
              <w:tc>
                <w:tcPr>
                  <w:tcW w:w="3600" w:type="dxa"/>
                </w:tcPr>
                <w:p w:rsidR="00111EFC" w:rsidRPr="001527B4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A40B1C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Tension at 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designed maximum temperature and Full</w:t>
                  </w:r>
                  <w:r w:rsidRPr="00A40B1C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 wind </w:t>
                  </w:r>
                  <w:r w:rsidRPr="001E01E8">
                    <w:rPr>
                      <w:rFonts w:ascii="Palatino Linotype" w:hAnsi="Palatino Linotype" w:cs="Arial"/>
                      <w:sz w:val="22"/>
                      <w:szCs w:val="22"/>
                    </w:rPr>
                    <w:t>condition</w:t>
                  </w:r>
                </w:p>
                <w:p w:rsidR="00111EFC" w:rsidRPr="001A26AA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</w:tcPr>
                <w:p w:rsidR="00111EFC" w:rsidRPr="003E73BD" w:rsidRDefault="00111EFC" w:rsidP="00111EFC">
                  <w:pPr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3E73BD">
                    <w:rPr>
                      <w:rFonts w:ascii="Calibri" w:hAnsi="Calibri" w:cs="Calibri"/>
                      <w:sz w:val="22"/>
                      <w:szCs w:val="22"/>
                    </w:rPr>
                    <w:t>≤ 11421 kg corresponding to wind pressure of 191 kg/m2 &amp; not exceeding 70% of UTS at designed maximum temperature of proposed conductor</w:t>
                  </w:r>
                </w:p>
              </w:tc>
            </w:tr>
            <w:tr w:rsidR="00111EFC" w:rsidRPr="00C86136" w:rsidTr="003B62EC">
              <w:tc>
                <w:tcPr>
                  <w:tcW w:w="607" w:type="dxa"/>
                </w:tcPr>
                <w:p w:rsidR="00111EFC" w:rsidRPr="001A26AA" w:rsidRDefault="00111EFC" w:rsidP="00111EFC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v)</w:t>
                  </w:r>
                </w:p>
              </w:tc>
              <w:tc>
                <w:tcPr>
                  <w:tcW w:w="3600" w:type="dxa"/>
                </w:tcPr>
                <w:p w:rsidR="00111EFC" w:rsidRPr="001A26AA" w:rsidDel="009D733D" w:rsidRDefault="00111EFC" w:rsidP="00111EFC">
                  <w:pPr>
                    <w:rPr>
                      <w:rFonts w:ascii="Palatino Linotype" w:hAnsi="Palatino Linotype" w:cs="Arial"/>
                      <w:sz w:val="22"/>
                      <w:szCs w:val="22"/>
                    </w:rPr>
                  </w:pP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Tension at knee point temperature &amp; no wind </w:t>
                  </w:r>
                  <w:r>
                    <w:rPr>
                      <w:rFonts w:ascii="Palatino Linotype" w:hAnsi="Palatino Linotype" w:cs="Arial"/>
                      <w:sz w:val="22"/>
                      <w:szCs w:val="22"/>
                    </w:rPr>
                    <w:t>condition</w:t>
                  </w:r>
                  <w:r w:rsidRPr="001A26AA">
                    <w:rPr>
                      <w:rFonts w:ascii="Palatino Linotype" w:hAnsi="Palatino Linotype" w:cs="Arial"/>
                      <w:sz w:val="22"/>
                      <w:szCs w:val="22"/>
                    </w:rPr>
                    <w:t xml:space="preserve"> (Kg)</w:t>
                  </w:r>
                </w:p>
              </w:tc>
              <w:tc>
                <w:tcPr>
                  <w:tcW w:w="2250" w:type="dxa"/>
                </w:tcPr>
                <w:p w:rsidR="00111EFC" w:rsidRPr="003E73BD" w:rsidRDefault="00111EFC" w:rsidP="00111EFC">
                  <w:pPr>
                    <w:rPr>
                      <w:rFonts w:ascii="Calibri" w:hAnsi="Calibri" w:cs="Calibri"/>
                    </w:rPr>
                  </w:pPr>
                  <w:r w:rsidRPr="003E73BD">
                    <w:rPr>
                      <w:rFonts w:ascii="Calibri" w:hAnsi="Calibri" w:cs="Calibri"/>
                    </w:rPr>
                    <w:t>Not exceeding 40% of UTS of core@ of proposed conductor</w:t>
                  </w:r>
                </w:p>
              </w:tc>
            </w:tr>
          </w:tbl>
          <w:p w:rsidR="00AA5BF8" w:rsidRDefault="00AA5BF8" w:rsidP="00AA5BF8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 w:rsidRPr="00F3097C"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Note: </w:t>
            </w:r>
          </w:p>
          <w:p w:rsidR="00AA5BF8" w:rsidRPr="00FB78BD" w:rsidRDefault="00AA5BF8" w:rsidP="00AA5BF8">
            <w:pPr>
              <w:numPr>
                <w:ilvl w:val="0"/>
                <w:numId w:val="45"/>
              </w:numPr>
              <w:suppressAutoHyphens/>
              <w:ind w:hanging="403"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  <w:r w:rsidRPr="00FB78BD">
              <w:rPr>
                <w:rFonts w:ascii="Palatino Linotype" w:hAnsi="Palatino Linotype" w:cs="Arial"/>
                <w:sz w:val="22"/>
                <w:szCs w:val="22"/>
              </w:rPr>
              <w:t>In case more than one sag tension conditions are specified in the above table, Bidder shall offer only one design of HTLS conductor, which shall comply with all the above sag-tension requirements.</w:t>
            </w:r>
          </w:p>
          <w:p w:rsidR="00F5224F" w:rsidRPr="008F2007" w:rsidRDefault="00AA5BF8" w:rsidP="00AA5BF8">
            <w:pPr>
              <w:pStyle w:val="ListParagraph"/>
              <w:numPr>
                <w:ilvl w:val="0"/>
                <w:numId w:val="45"/>
              </w:numPr>
              <w:ind w:left="742" w:hanging="425"/>
              <w:jc w:val="both"/>
              <w:rPr>
                <w:rFonts w:ascii="Palatino Linotype" w:eastAsiaTheme="minorHAnsi" w:hAnsi="Palatino Linotype" w:cstheme="minorHAnsi"/>
                <w:b/>
              </w:rPr>
            </w:pPr>
            <w:r w:rsidRPr="00AA5BF8">
              <w:rPr>
                <w:rFonts w:ascii="Palatino Linotype" w:eastAsiaTheme="minorHAnsi" w:hAnsi="Palatino Linotype" w:cs="Arial"/>
              </w:rPr>
              <w:t>@UTS of core shall be equal to the Breaking strength of individual core wires before stranding X no. of wires in the core of offered conductor.</w:t>
            </w: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  <w:p w:rsidR="008F2007" w:rsidRPr="008F2007" w:rsidRDefault="008F2007" w:rsidP="008F2007">
            <w:pPr>
              <w:jc w:val="both"/>
              <w:rPr>
                <w:rFonts w:ascii="Palatino Linotype" w:hAnsi="Palatino Linotype" w:cstheme="minorHAnsi"/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5224F" w:rsidRPr="00BE5F38" w:rsidRDefault="00F5224F" w:rsidP="00F5224F">
            <w:pPr>
              <w:jc w:val="center"/>
              <w:rPr>
                <w:rFonts w:ascii="Palatino Linotype" w:hAnsi="Palatino Linotype" w:cstheme="minorHAnsi"/>
                <w:b/>
              </w:rPr>
            </w:pPr>
          </w:p>
          <w:tbl>
            <w:tblPr>
              <w:tblStyle w:val="TableGrid"/>
              <w:tblW w:w="6457" w:type="dxa"/>
              <w:tblLayout w:type="fixed"/>
              <w:tblLook w:val="04A0" w:firstRow="1" w:lastRow="0" w:firstColumn="1" w:lastColumn="0" w:noHBand="0" w:noVBand="1"/>
            </w:tblPr>
            <w:tblGrid>
              <w:gridCol w:w="607"/>
              <w:gridCol w:w="3110"/>
              <w:gridCol w:w="2740"/>
            </w:tblGrid>
            <w:tr w:rsidR="00BE5F38" w:rsidRPr="00BE5F38" w:rsidTr="00C743E9">
              <w:tc>
                <w:tcPr>
                  <w:tcW w:w="607" w:type="dxa"/>
                </w:tcPr>
                <w:p w:rsidR="00BE5F38" w:rsidRPr="00BE5F38" w:rsidRDefault="00BE5F38" w:rsidP="00F5224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iv)</w:t>
                  </w:r>
                </w:p>
              </w:tc>
              <w:tc>
                <w:tcPr>
                  <w:tcW w:w="5850" w:type="dxa"/>
                  <w:gridSpan w:val="2"/>
                </w:tcPr>
                <w:p w:rsidR="00BE5F38" w:rsidRPr="00BE5F38" w:rsidRDefault="00BE5F38" w:rsidP="00F5224F">
                  <w:pPr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Tension at designed maximum temperature and full wind condition</w:t>
                  </w:r>
                </w:p>
              </w:tc>
            </w:tr>
            <w:tr w:rsidR="00BE5F38" w:rsidRPr="00BE5F38" w:rsidTr="008F2007">
              <w:tc>
                <w:tcPr>
                  <w:tcW w:w="607" w:type="dxa"/>
                </w:tcPr>
                <w:p w:rsidR="00BE5F38" w:rsidRPr="00BE5F38" w:rsidRDefault="00BE5F38" w:rsidP="00BE5F38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110" w:type="dxa"/>
                </w:tcPr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Wind pressure: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Top- 186 Kg/m2 wind pressure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Middle-183 Kg/m2 wind pressure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Bottom-178 Kg/m2 wind pressure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Top-172 Kg/m2 wind pressure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Middle-166 Kg/m2 wind pressure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Bottom-158 Kg/m2 wind pressure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0" w:type="dxa"/>
                </w:tcPr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Maximum Tension (Hz)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Top </w:t>
                  </w:r>
                  <w:proofErr w:type="gram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phase :</w:t>
                  </w:r>
                  <w:proofErr w:type="gram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7467  kg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Middle phase: 7402 kg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Bottom phase: 7294 kg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Top phase: 7162 kg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Middle phase: 7029 kg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Bottom phase: 6851 kg </w:t>
                  </w:r>
                </w:p>
                <w:p w:rsidR="00BE5F38" w:rsidRPr="00BE5F38" w:rsidRDefault="00BE5F38" w:rsidP="00BE5F38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&amp;</w:t>
                  </w:r>
                </w:p>
                <w:p w:rsidR="00BE5F38" w:rsidRPr="0079363F" w:rsidRDefault="00BE5F38" w:rsidP="0079363F">
                  <w:pPr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not exceeding 70% of UTS of proposed conductor at designed maximum temperature</w:t>
                  </w:r>
                </w:p>
              </w:tc>
            </w:tr>
            <w:tr w:rsidR="00F5224F" w:rsidRPr="00BE5F38" w:rsidTr="008F2007">
              <w:tc>
                <w:tcPr>
                  <w:tcW w:w="607" w:type="dxa"/>
                </w:tcPr>
                <w:p w:rsidR="00F5224F" w:rsidRPr="007D57B5" w:rsidRDefault="00F5224F" w:rsidP="00F5224F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v)</w:t>
                  </w:r>
                </w:p>
              </w:tc>
              <w:tc>
                <w:tcPr>
                  <w:tcW w:w="3110" w:type="dxa"/>
                </w:tcPr>
                <w:p w:rsidR="00F5224F" w:rsidRPr="007D57B5" w:rsidRDefault="00F5224F" w:rsidP="00F5224F">
                  <w:pPr>
                    <w:tabs>
                      <w:tab w:val="left" w:pos="3114"/>
                    </w:tabs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Tension at knee point temperature &amp; no wind condition (kg)</w:t>
                  </w:r>
                </w:p>
              </w:tc>
              <w:tc>
                <w:tcPr>
                  <w:tcW w:w="2740" w:type="dxa"/>
                </w:tcPr>
                <w:p w:rsidR="00F5224F" w:rsidRPr="007D57B5" w:rsidRDefault="00F5224F" w:rsidP="00F5224F">
                  <w:pPr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Not exceeding 40% of UTS of</w:t>
                  </w:r>
                  <w:r w:rsidR="00BE5F38"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 xml:space="preserve"> </w:t>
                  </w: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core@ of proposed conductor</w:t>
                  </w:r>
                </w:p>
              </w:tc>
            </w:tr>
          </w:tbl>
          <w:p w:rsidR="008F2007" w:rsidRDefault="008F2007"/>
          <w:tbl>
            <w:tblPr>
              <w:tblStyle w:val="TableGrid"/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8"/>
              <w:gridCol w:w="3345"/>
              <w:gridCol w:w="49"/>
              <w:gridCol w:w="2551"/>
            </w:tblGrid>
            <w:tr w:rsidR="008F2007" w:rsidRPr="00C86136" w:rsidTr="003B62EC">
              <w:trPr>
                <w:trHeight w:val="271"/>
              </w:trPr>
              <w:tc>
                <w:tcPr>
                  <w:tcW w:w="599" w:type="dxa"/>
                </w:tcPr>
                <w:p w:rsidR="008F2007" w:rsidRPr="00C86136" w:rsidRDefault="008F2007" w:rsidP="008F2007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auto"/>
                    </w:rPr>
                    <w:t>5</w:t>
                  </w:r>
                </w:p>
              </w:tc>
              <w:tc>
                <w:tcPr>
                  <w:tcW w:w="5953" w:type="dxa"/>
                  <w:gridSpan w:val="4"/>
                </w:tcPr>
                <w:p w:rsidR="008F2007" w:rsidRPr="00C86136" w:rsidRDefault="008F2007" w:rsidP="008F2007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 w:rsidRPr="00C86136">
                    <w:rPr>
                      <w:rFonts w:cs="Arial"/>
                      <w:b/>
                      <w:sz w:val="22"/>
                      <w:szCs w:val="22"/>
                    </w:rPr>
                    <w:t>Sag-Tensions under Condition-II</w:t>
                  </w:r>
                </w:p>
              </w:tc>
            </w:tr>
            <w:tr w:rsidR="008F2007" w:rsidRPr="00BE5F38" w:rsidTr="003B62EC">
              <w:tc>
                <w:tcPr>
                  <w:tcW w:w="599" w:type="dxa"/>
                </w:tcPr>
                <w:p w:rsidR="008F2007" w:rsidRPr="007D57B5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proofErr w:type="spellStart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i</w:t>
                  </w:r>
                  <w:proofErr w:type="spellEnd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353" w:type="dxa"/>
                  <w:gridSpan w:val="2"/>
                </w:tcPr>
                <w:p w:rsidR="008F2007" w:rsidRPr="007D57B5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Sag for ruling span at designed maximum temperature &amp; no wind condition (m)</w:t>
                  </w:r>
                </w:p>
              </w:tc>
              <w:tc>
                <w:tcPr>
                  <w:tcW w:w="2600" w:type="dxa"/>
                  <w:gridSpan w:val="2"/>
                </w:tcPr>
                <w:p w:rsidR="008F2007" w:rsidRPr="00BE5F38" w:rsidRDefault="008F2007" w:rsidP="008F2007">
                  <w:pPr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≤15.</w:t>
                  </w:r>
                  <w:r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14</w:t>
                  </w: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*</w:t>
                  </w:r>
                </w:p>
                <w:p w:rsidR="008F2007" w:rsidRPr="00BE5F38" w:rsidRDefault="008F2007" w:rsidP="008F2007">
                  <w:pPr>
                    <w:jc w:val="both"/>
                    <w:rPr>
                      <w:rFonts w:ascii="Palatino Linotype" w:hAnsi="Palatino Linotype" w:cs="Arial"/>
                      <w:b/>
                      <w:i/>
                      <w:iCs/>
                      <w:color w:val="FF0000"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* Sag of any phase shall not be more than the immediate lower phase.</w:t>
                  </w:r>
                </w:p>
              </w:tc>
            </w:tr>
            <w:tr w:rsidR="008F2007" w:rsidRPr="00BE5F38" w:rsidTr="003B62EC">
              <w:tc>
                <w:tcPr>
                  <w:tcW w:w="599" w:type="dxa"/>
                </w:tcPr>
                <w:p w:rsidR="008F2007" w:rsidRPr="007D57B5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ii)</w:t>
                  </w:r>
                </w:p>
              </w:tc>
              <w:tc>
                <w:tcPr>
                  <w:tcW w:w="3353" w:type="dxa"/>
                  <w:gridSpan w:val="2"/>
                </w:tcPr>
                <w:p w:rsidR="008F2007" w:rsidRPr="007D57B5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 xml:space="preserve">Sag for ruling span at minimum temp (0 </w:t>
                  </w:r>
                  <w:proofErr w:type="spellStart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deg</w:t>
                  </w:r>
                  <w:proofErr w:type="spellEnd"/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 xml:space="preserve"> C) and no wind condition (m)</w:t>
                  </w:r>
                </w:p>
              </w:tc>
              <w:tc>
                <w:tcPr>
                  <w:tcW w:w="2600" w:type="dxa"/>
                  <w:gridSpan w:val="2"/>
                </w:tcPr>
                <w:p w:rsidR="008F2007" w:rsidRPr="00BE5F38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i/>
                      <w:iCs/>
                      <w:color w:val="FF0000"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≥9.</w:t>
                  </w:r>
                  <w:r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62</w:t>
                  </w:r>
                </w:p>
              </w:tc>
            </w:tr>
            <w:tr w:rsidR="008F2007" w:rsidRPr="00BE5F38" w:rsidTr="003B62EC">
              <w:trPr>
                <w:trHeight w:val="355"/>
              </w:trPr>
              <w:tc>
                <w:tcPr>
                  <w:tcW w:w="599" w:type="dxa"/>
                </w:tcPr>
                <w:p w:rsidR="008F2007" w:rsidRPr="00BE5F38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iii)</w:t>
                  </w:r>
                </w:p>
              </w:tc>
              <w:tc>
                <w:tcPr>
                  <w:tcW w:w="5953" w:type="dxa"/>
                  <w:gridSpan w:val="4"/>
                </w:tcPr>
                <w:p w:rsidR="008F2007" w:rsidRPr="00BE5F38" w:rsidRDefault="008F2007" w:rsidP="008F2007">
                  <w:pPr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Tension at 32°C and full wind condition</w:t>
                  </w:r>
                </w:p>
              </w:tc>
            </w:tr>
            <w:tr w:rsidR="008F2007" w:rsidRPr="00BE5F38" w:rsidTr="003B62EC">
              <w:tc>
                <w:tcPr>
                  <w:tcW w:w="599" w:type="dxa"/>
                </w:tcPr>
                <w:p w:rsidR="008F2007" w:rsidRPr="00BE5F38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353" w:type="dxa"/>
                  <w:gridSpan w:val="2"/>
                </w:tcPr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Wind pressure: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lastRenderedPageBreak/>
                    <w:t>Top- 186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Middle-18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2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Bottom-17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7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Top-172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Middle-16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5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Bottom-15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7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00" w:type="dxa"/>
                  <w:gridSpan w:val="2"/>
                </w:tcPr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lastRenderedPageBreak/>
                    <w:t>Maximum Tension (Hz)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lastRenderedPageBreak/>
                    <w:t xml:space="preserve">Top </w:t>
                  </w:r>
                  <w:proofErr w:type="gram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phase :</w:t>
                  </w:r>
                  <w:proofErr w:type="gram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7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531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 phase: 74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40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 phase: 7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312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 phase: 71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83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 phase: 70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12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 phase: 68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18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&amp;</w:t>
                  </w:r>
                </w:p>
                <w:p w:rsidR="008F2007" w:rsidRPr="00BE5F38" w:rsidRDefault="008F2007" w:rsidP="008F2007">
                  <w:pPr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not exceeding 70% of UTS of proposed conductor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i/>
                      <w:iCs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8F2007" w:rsidRPr="00BE5F38" w:rsidTr="003B62EC">
              <w:tc>
                <w:tcPr>
                  <w:tcW w:w="607" w:type="dxa"/>
                  <w:gridSpan w:val="2"/>
                </w:tcPr>
                <w:p w:rsidR="008F2007" w:rsidRPr="00BE5F38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lastRenderedPageBreak/>
                    <w:t>iv)</w:t>
                  </w:r>
                </w:p>
              </w:tc>
              <w:tc>
                <w:tcPr>
                  <w:tcW w:w="5945" w:type="dxa"/>
                  <w:gridSpan w:val="3"/>
                </w:tcPr>
                <w:p w:rsidR="008F2007" w:rsidRPr="00BE5F38" w:rsidRDefault="008F2007" w:rsidP="008F2007">
                  <w:pPr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Tension at designed maximum temperature and full wind condition</w:t>
                  </w:r>
                </w:p>
              </w:tc>
            </w:tr>
            <w:tr w:rsidR="008F2007" w:rsidRPr="0079363F" w:rsidTr="003B62EC">
              <w:tc>
                <w:tcPr>
                  <w:tcW w:w="607" w:type="dxa"/>
                  <w:gridSpan w:val="2"/>
                </w:tcPr>
                <w:p w:rsidR="008F2007" w:rsidRPr="00BE5F38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394" w:type="dxa"/>
                  <w:gridSpan w:val="2"/>
                </w:tcPr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Wind pressure: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Top- 186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Middle-18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2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Bottom-17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7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Top-172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Middle-16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5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Bottom-15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7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Maximum Tension (Hz)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  <w:proofErr w:type="spell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) Top Circuit: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Top </w:t>
                  </w:r>
                  <w:proofErr w:type="gramStart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phase :</w:t>
                  </w:r>
                  <w:proofErr w:type="gramEnd"/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7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531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 phase: 74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40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 phase: 7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312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ii) Bottom Circuit: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 phase: 71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83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 phase: 70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12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 phase: 68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18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&amp;</w:t>
                  </w:r>
                </w:p>
                <w:p w:rsidR="008F2007" w:rsidRPr="0079363F" w:rsidRDefault="008F2007" w:rsidP="008F2007">
                  <w:pPr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not exceeding 70% of UTS of proposed conductor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at designed maximum temperature</w:t>
                  </w:r>
                </w:p>
              </w:tc>
            </w:tr>
            <w:tr w:rsidR="008F2007" w:rsidRPr="00BE5F38" w:rsidTr="003B62EC">
              <w:tc>
                <w:tcPr>
                  <w:tcW w:w="607" w:type="dxa"/>
                  <w:gridSpan w:val="2"/>
                </w:tcPr>
                <w:p w:rsidR="008F2007" w:rsidRPr="007D57B5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v)</w:t>
                  </w:r>
                </w:p>
              </w:tc>
              <w:tc>
                <w:tcPr>
                  <w:tcW w:w="3394" w:type="dxa"/>
                  <w:gridSpan w:val="2"/>
                </w:tcPr>
                <w:p w:rsidR="008F2007" w:rsidRPr="007D57B5" w:rsidRDefault="008F2007" w:rsidP="008F2007">
                  <w:pPr>
                    <w:tabs>
                      <w:tab w:val="left" w:pos="3114"/>
                    </w:tabs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Tension at knee point temperature &amp; no wind condition (kg)</w:t>
                  </w:r>
                </w:p>
              </w:tc>
              <w:tc>
                <w:tcPr>
                  <w:tcW w:w="2551" w:type="dxa"/>
                </w:tcPr>
                <w:p w:rsidR="008F2007" w:rsidRPr="007D57B5" w:rsidRDefault="008F2007" w:rsidP="008F2007">
                  <w:pPr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</w:pPr>
                  <w:r w:rsidRPr="007D57B5">
                    <w:rPr>
                      <w:rFonts w:ascii="Palatino Linotype" w:hAnsi="Palatino Linotype" w:cs="Arial"/>
                      <w:bCs/>
                      <w:sz w:val="20"/>
                      <w:szCs w:val="20"/>
                    </w:rPr>
                    <w:t>Not exceeding 40% of UTS of core@ of proposed conductor</w:t>
                  </w:r>
                </w:p>
              </w:tc>
            </w:tr>
          </w:tbl>
          <w:p w:rsidR="008F2007" w:rsidRDefault="008F2007"/>
          <w:tbl>
            <w:tblPr>
              <w:tblStyle w:val="TableGrid"/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607"/>
              <w:gridCol w:w="3110"/>
              <w:gridCol w:w="2835"/>
            </w:tblGrid>
            <w:tr w:rsidR="008F2007" w:rsidRPr="00BE5F38" w:rsidTr="008F2007">
              <w:trPr>
                <w:trHeight w:val="469"/>
              </w:trPr>
              <w:tc>
                <w:tcPr>
                  <w:tcW w:w="607" w:type="dxa"/>
                </w:tcPr>
                <w:p w:rsidR="008F2007" w:rsidRPr="00C86136" w:rsidRDefault="008F2007" w:rsidP="008F2007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auto"/>
                    </w:rPr>
                    <w:t>6</w:t>
                  </w:r>
                </w:p>
              </w:tc>
              <w:tc>
                <w:tcPr>
                  <w:tcW w:w="5945" w:type="dxa"/>
                  <w:gridSpan w:val="2"/>
                </w:tcPr>
                <w:p w:rsidR="008F2007" w:rsidRPr="00C86136" w:rsidRDefault="008F2007" w:rsidP="008F2007">
                  <w:pPr>
                    <w:pStyle w:val="Default"/>
                    <w:rPr>
                      <w:rFonts w:asciiTheme="minorHAnsi" w:hAnsiTheme="minorHAnsi" w:cstheme="minorHAnsi"/>
                      <w:b/>
                      <w:color w:val="auto"/>
                    </w:rPr>
                  </w:pPr>
                  <w:r w:rsidRPr="00C86136">
                    <w:rPr>
                      <w:rFonts w:cs="Arial"/>
                      <w:b/>
                      <w:sz w:val="22"/>
                      <w:szCs w:val="22"/>
                    </w:rPr>
                    <w:t>Sag-Tensions under Condition-II</w:t>
                  </w:r>
                  <w:r>
                    <w:rPr>
                      <w:rFonts w:cs="Arial"/>
                      <w:b/>
                      <w:sz w:val="22"/>
                      <w:szCs w:val="22"/>
                    </w:rPr>
                    <w:t>I</w:t>
                  </w:r>
                </w:p>
              </w:tc>
            </w:tr>
            <w:tr w:rsidR="00E02629" w:rsidRPr="00BE5F38" w:rsidTr="008F2007">
              <w:tc>
                <w:tcPr>
                  <w:tcW w:w="607" w:type="dxa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proofErr w:type="spellStart"/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lastRenderedPageBreak/>
                    <w:t>i</w:t>
                  </w:r>
                  <w:proofErr w:type="spellEnd"/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110" w:type="dxa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Sag for ruling span at designed maximum temperature &amp; no wind condition (m)</w:t>
                  </w:r>
                </w:p>
              </w:tc>
              <w:tc>
                <w:tcPr>
                  <w:tcW w:w="2835" w:type="dxa"/>
                </w:tcPr>
                <w:p w:rsidR="00E02629" w:rsidRPr="00BE5F38" w:rsidRDefault="00E02629" w:rsidP="00E02629">
                  <w:pPr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≤15.03*</w:t>
                  </w:r>
                </w:p>
                <w:p w:rsidR="00E02629" w:rsidRPr="00BE5F38" w:rsidRDefault="00E02629" w:rsidP="00E02629">
                  <w:pPr>
                    <w:jc w:val="both"/>
                    <w:rPr>
                      <w:rFonts w:ascii="Palatino Linotype" w:hAnsi="Palatino Linotype" w:cs="Arial"/>
                      <w:b/>
                      <w:i/>
                      <w:iCs/>
                      <w:color w:val="FF0000"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* Sag of any phase shall not be more than the immediate lower phase.</w:t>
                  </w:r>
                </w:p>
              </w:tc>
            </w:tr>
            <w:tr w:rsidR="00E02629" w:rsidRPr="00BE5F38" w:rsidTr="008F2007">
              <w:tc>
                <w:tcPr>
                  <w:tcW w:w="607" w:type="dxa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ii)</w:t>
                  </w:r>
                </w:p>
              </w:tc>
              <w:tc>
                <w:tcPr>
                  <w:tcW w:w="3110" w:type="dxa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 xml:space="preserve">Sag for ruling span at minimum temp (0 </w:t>
                  </w:r>
                  <w:proofErr w:type="spellStart"/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deg</w:t>
                  </w:r>
                  <w:proofErr w:type="spellEnd"/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 xml:space="preserve"> C) and no wind condition (m)</w:t>
                  </w:r>
                </w:p>
              </w:tc>
              <w:tc>
                <w:tcPr>
                  <w:tcW w:w="2835" w:type="dxa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i/>
                      <w:iCs/>
                      <w:color w:val="FF0000"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i/>
                      <w:iCs/>
                      <w:sz w:val="20"/>
                      <w:szCs w:val="20"/>
                    </w:rPr>
                    <w:t>≥9.51</w:t>
                  </w:r>
                </w:p>
              </w:tc>
            </w:tr>
            <w:tr w:rsidR="00E02629" w:rsidRPr="00BE5F38" w:rsidTr="008F2007">
              <w:tc>
                <w:tcPr>
                  <w:tcW w:w="607" w:type="dxa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iii)</w:t>
                  </w:r>
                </w:p>
              </w:tc>
              <w:tc>
                <w:tcPr>
                  <w:tcW w:w="5945" w:type="dxa"/>
                  <w:gridSpan w:val="2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Tension at 32°C and full wind condition</w:t>
                  </w:r>
                </w:p>
              </w:tc>
            </w:tr>
            <w:tr w:rsidR="00E02629" w:rsidRPr="00BE5F38" w:rsidTr="008F2007">
              <w:tc>
                <w:tcPr>
                  <w:tcW w:w="607" w:type="dxa"/>
                </w:tcPr>
                <w:p w:rsidR="00E02629" w:rsidRPr="00BE5F38" w:rsidRDefault="00E02629" w:rsidP="00E02629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110" w:type="dxa"/>
                </w:tcPr>
                <w:p w:rsidR="00E02629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Wind pressure: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40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34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28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Maximum Tension (Hz)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Top phase: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6439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Middle phase: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6300 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kg 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Bottom phase: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6160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E02629" w:rsidRPr="00BE5F38" w:rsidRDefault="00E02629" w:rsidP="00E02629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&amp;</w:t>
                  </w:r>
                </w:p>
                <w:p w:rsidR="00E02629" w:rsidRPr="008F2007" w:rsidRDefault="00E02629" w:rsidP="008F2007">
                  <w:pPr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not exceeding 70% of UTS of proposed conductor</w:t>
                  </w:r>
                </w:p>
              </w:tc>
            </w:tr>
            <w:tr w:rsidR="008F2007" w:rsidRPr="00C86136" w:rsidTr="008F2007">
              <w:tc>
                <w:tcPr>
                  <w:tcW w:w="607" w:type="dxa"/>
                </w:tcPr>
                <w:p w:rsidR="008F2007" w:rsidRPr="00BE5F38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iv)</w:t>
                  </w:r>
                </w:p>
              </w:tc>
              <w:tc>
                <w:tcPr>
                  <w:tcW w:w="5945" w:type="dxa"/>
                  <w:gridSpan w:val="2"/>
                </w:tcPr>
                <w:p w:rsidR="008F2007" w:rsidRPr="00C86136" w:rsidRDefault="008F2007" w:rsidP="008F2007">
                  <w:pPr>
                    <w:rPr>
                      <w:rFonts w:ascii="Palatino Linotype" w:hAnsi="Palatino Linotype" w:cs="Arial"/>
                      <w:b/>
                      <w:sz w:val="22"/>
                      <w:szCs w:val="22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Tension at designed maximum temperature and full wind condition</w:t>
                  </w:r>
                </w:p>
              </w:tc>
            </w:tr>
            <w:tr w:rsidR="008F2007" w:rsidRPr="00C86136" w:rsidTr="008F2007">
              <w:tc>
                <w:tcPr>
                  <w:tcW w:w="607" w:type="dxa"/>
                </w:tcPr>
                <w:p w:rsidR="008F2007" w:rsidRPr="00BE5F38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110" w:type="dxa"/>
                </w:tcPr>
                <w:p w:rsidR="008F2007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Wind pressure: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Top-1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40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Middle-1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34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Bottom-1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28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Kg/m2 wind pressure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Maximum Tension (Hz)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Top phase: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6439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Middle phase: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6300 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Bottom phase: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6160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kg </w:t>
                  </w:r>
                </w:p>
                <w:p w:rsidR="008F2007" w:rsidRPr="00BE5F38" w:rsidRDefault="008F2007" w:rsidP="008F2007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&amp;</w:t>
                  </w:r>
                </w:p>
                <w:p w:rsidR="008F2007" w:rsidRPr="00E02629" w:rsidRDefault="008F2007" w:rsidP="008F2007">
                  <w:pPr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not exceeding 70% of UTS of proposed conductor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BE5F38">
                    <w:rPr>
                      <w:rFonts w:cstheme="minorHAnsi"/>
                      <w:b/>
                      <w:sz w:val="20"/>
                      <w:szCs w:val="20"/>
                    </w:rPr>
                    <w:t>at designed maximum temperature</w:t>
                  </w:r>
                </w:p>
              </w:tc>
            </w:tr>
            <w:tr w:rsidR="008F2007" w:rsidRPr="00C86136" w:rsidTr="008F2007">
              <w:tc>
                <w:tcPr>
                  <w:tcW w:w="607" w:type="dxa"/>
                </w:tcPr>
                <w:p w:rsidR="008F2007" w:rsidRPr="00E02629" w:rsidRDefault="008F2007" w:rsidP="008F2007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E02629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v)</w:t>
                  </w:r>
                </w:p>
              </w:tc>
              <w:tc>
                <w:tcPr>
                  <w:tcW w:w="3110" w:type="dxa"/>
                </w:tcPr>
                <w:p w:rsidR="008F2007" w:rsidRPr="00E02629" w:rsidRDefault="008F2007" w:rsidP="008F2007">
                  <w:pPr>
                    <w:tabs>
                      <w:tab w:val="left" w:pos="3114"/>
                    </w:tabs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E02629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Tension at knee point temperature &amp; no wind condition (kg)</w:t>
                  </w:r>
                </w:p>
              </w:tc>
              <w:tc>
                <w:tcPr>
                  <w:tcW w:w="2835" w:type="dxa"/>
                </w:tcPr>
                <w:p w:rsidR="008F2007" w:rsidRPr="00E02629" w:rsidRDefault="008F2007" w:rsidP="008F2007">
                  <w:pPr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</w:pPr>
                  <w:r w:rsidRPr="00E02629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Not exceeding 40% of UTS of</w:t>
                  </w:r>
                  <w:r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 xml:space="preserve"> </w:t>
                  </w:r>
                  <w:r w:rsidRPr="00E02629">
                    <w:rPr>
                      <w:rFonts w:ascii="Palatino Linotype" w:hAnsi="Palatino Linotype" w:cs="Arial"/>
                      <w:b/>
                      <w:sz w:val="20"/>
                      <w:szCs w:val="20"/>
                    </w:rPr>
                    <w:t>core@ of proposed conductor</w:t>
                  </w:r>
                </w:p>
              </w:tc>
            </w:tr>
          </w:tbl>
          <w:p w:rsidR="008F2007" w:rsidRDefault="008F2007" w:rsidP="008F2007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 w:rsidRPr="00F3097C"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Note: </w:t>
            </w:r>
          </w:p>
          <w:p w:rsidR="008F2007" w:rsidRPr="008F2007" w:rsidRDefault="008F2007" w:rsidP="008F2007">
            <w:pPr>
              <w:numPr>
                <w:ilvl w:val="0"/>
                <w:numId w:val="46"/>
              </w:numPr>
              <w:suppressAutoHyphens/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r w:rsidRPr="008F2007">
              <w:rPr>
                <w:rFonts w:ascii="Palatino Linotype" w:hAnsi="Palatino Linotype" w:cs="Arial"/>
                <w:sz w:val="20"/>
                <w:szCs w:val="20"/>
              </w:rPr>
              <w:lastRenderedPageBreak/>
              <w:t>In case more than one sag tension conditions are specified in the above table, Bidder shall offer only one design of HTLS conductor, which shall comply with all the above sag-tension requirements.</w:t>
            </w:r>
          </w:p>
          <w:p w:rsidR="008F2007" w:rsidRPr="00444D3E" w:rsidRDefault="008F2007" w:rsidP="00444D3E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Palatino Linotype" w:eastAsiaTheme="minorHAnsi" w:hAnsi="Palatino Linotype" w:cstheme="minorHAnsi"/>
                <w:b/>
              </w:rPr>
            </w:pPr>
            <w:r w:rsidRPr="008F2007">
              <w:rPr>
                <w:rFonts w:ascii="Palatino Linotype" w:eastAsiaTheme="minorHAnsi" w:hAnsi="Palatino Linotype" w:cs="Arial"/>
                <w:sz w:val="20"/>
                <w:szCs w:val="20"/>
              </w:rPr>
              <w:t>@UTS of core shall be equal to the Breaking strength of individual core wires before stranding X no. of wires in the core of offered conductor.</w:t>
            </w:r>
          </w:p>
        </w:tc>
      </w:tr>
      <w:tr w:rsidR="00F5224F" w:rsidRPr="006158C0" w:rsidTr="00444D3E">
        <w:tc>
          <w:tcPr>
            <w:tcW w:w="630" w:type="dxa"/>
          </w:tcPr>
          <w:p w:rsidR="00F5224F" w:rsidRPr="006158C0" w:rsidRDefault="0079363F" w:rsidP="00F5224F">
            <w:pPr>
              <w:jc w:val="both"/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lastRenderedPageBreak/>
              <w:t>2</w:t>
            </w:r>
          </w:p>
        </w:tc>
        <w:tc>
          <w:tcPr>
            <w:tcW w:w="1485" w:type="dxa"/>
          </w:tcPr>
          <w:p w:rsidR="00F5224F" w:rsidRDefault="00F5224F" w:rsidP="00F5224F">
            <w:pPr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>Volume-III, Technical Data Sheet</w:t>
            </w:r>
          </w:p>
        </w:tc>
        <w:tc>
          <w:tcPr>
            <w:tcW w:w="6662" w:type="dxa"/>
          </w:tcPr>
          <w:p w:rsidR="00F5224F" w:rsidRDefault="00F5224F" w:rsidP="00F5224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 w:cs="Helvetica"/>
              </w:rPr>
            </w:pPr>
            <w:r>
              <w:rPr>
                <w:rFonts w:ascii="Palatino Linotype" w:hAnsi="Palatino Linotype" w:cstheme="minorHAnsi"/>
              </w:rPr>
              <w:t>Schedule-1 (HTLS Conductor)</w:t>
            </w:r>
            <w:r>
              <w:rPr>
                <w:rFonts w:ascii="Palatino Linotype" w:hAnsi="Palatino Linotype" w:cs="Helvetica"/>
              </w:rPr>
              <w:t xml:space="preserve"> </w:t>
            </w:r>
          </w:p>
          <w:p w:rsidR="00F5224F" w:rsidRPr="00E65752" w:rsidRDefault="00F5224F" w:rsidP="00F5224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 w:cs="Helvetica"/>
              </w:rPr>
            </w:pPr>
          </w:p>
        </w:tc>
        <w:tc>
          <w:tcPr>
            <w:tcW w:w="6804" w:type="dxa"/>
          </w:tcPr>
          <w:p w:rsidR="00F5224F" w:rsidRPr="00F54A51" w:rsidRDefault="00F5224F" w:rsidP="00F5224F">
            <w:pPr>
              <w:pStyle w:val="BodyTextIndent"/>
              <w:tabs>
                <w:tab w:val="left" w:pos="1620"/>
                <w:tab w:val="left" w:pos="2279"/>
              </w:tabs>
              <w:ind w:left="0" w:firstLine="0"/>
              <w:jc w:val="both"/>
              <w:rPr>
                <w:rFonts w:ascii="Palatino Linotype" w:hAnsi="Palatino Linotype" w:cs="Helvetica"/>
                <w:strike/>
              </w:rPr>
            </w:pPr>
            <w:r>
              <w:rPr>
                <w:rFonts w:ascii="Palatino Linotype" w:hAnsi="Palatino Linotype" w:cs="Helvetica"/>
              </w:rPr>
              <w:t>Replaced with revised schedule-1, Rev-1 of Schedule-1, Technical Data Sheet attached.</w:t>
            </w:r>
          </w:p>
        </w:tc>
      </w:tr>
      <w:tr w:rsidR="007D4C10" w:rsidRPr="006158C0" w:rsidTr="00444D3E">
        <w:tc>
          <w:tcPr>
            <w:tcW w:w="630" w:type="dxa"/>
          </w:tcPr>
          <w:p w:rsidR="007D4C10" w:rsidRDefault="007D4C10" w:rsidP="00F5224F">
            <w:pPr>
              <w:jc w:val="both"/>
              <w:rPr>
                <w:rFonts w:ascii="Palatino Linotype" w:hAnsi="Palatino Linotype" w:cstheme="minorHAnsi"/>
              </w:rPr>
            </w:pPr>
          </w:p>
        </w:tc>
        <w:tc>
          <w:tcPr>
            <w:tcW w:w="1485" w:type="dxa"/>
          </w:tcPr>
          <w:p w:rsidR="007D4C10" w:rsidRDefault="007D4C10" w:rsidP="00F5224F">
            <w:pPr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>Volume-II, Section-I, Clause 1.1</w:t>
            </w:r>
          </w:p>
        </w:tc>
        <w:tc>
          <w:tcPr>
            <w:tcW w:w="6662" w:type="dxa"/>
          </w:tcPr>
          <w:p w:rsidR="007D4C10" w:rsidRDefault="00A554DA" w:rsidP="00F5224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 w:cstheme="minorHAnsi"/>
              </w:rPr>
            </w:pPr>
            <w:r>
              <w:rPr>
                <w:rFonts w:ascii="Palatino Linotype" w:hAnsi="Palatino Linotype" w:cstheme="minorHAnsi"/>
              </w:rPr>
              <w:t>………………..</w:t>
            </w:r>
          </w:p>
          <w:tbl>
            <w:tblPr>
              <w:tblW w:w="6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384"/>
            </w:tblGrid>
            <w:tr w:rsidR="007D4C10" w:rsidRPr="001A26AA" w:rsidTr="007D4C10">
              <w:trPr>
                <w:trHeight w:val="350"/>
              </w:trPr>
              <w:tc>
                <w:tcPr>
                  <w:tcW w:w="6384" w:type="dxa"/>
                  <w:vAlign w:val="center"/>
                </w:tcPr>
                <w:p w:rsidR="007D4C10" w:rsidRPr="007D4C10" w:rsidRDefault="007D4C10" w:rsidP="007D4C10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13"/>
                    <w:jc w:val="center"/>
                    <w:rPr>
                      <w:rFonts w:ascii="Palatino Linotype" w:hAnsi="Palatino Linotype"/>
                      <w:bCs/>
                      <w:sz w:val="22"/>
                      <w:szCs w:val="22"/>
                    </w:rPr>
                  </w:pPr>
                  <w:r w:rsidRPr="007D4C10">
                    <w:rPr>
                      <w:rFonts w:ascii="Palatino Linotype" w:hAnsi="Palatino Linotype"/>
                      <w:bCs/>
                      <w:sz w:val="22"/>
                      <w:szCs w:val="22"/>
                    </w:rPr>
                    <w:t>Package Details</w:t>
                  </w:r>
                </w:p>
              </w:tc>
            </w:tr>
            <w:tr w:rsidR="007D4C10" w:rsidRPr="001A26AA" w:rsidTr="007D4C10">
              <w:trPr>
                <w:trHeight w:val="467"/>
              </w:trPr>
              <w:tc>
                <w:tcPr>
                  <w:tcW w:w="6384" w:type="dxa"/>
                </w:tcPr>
                <w:p w:rsidR="007D4C10" w:rsidRPr="007D4C10" w:rsidRDefault="007D4C10" w:rsidP="007D4C10">
                  <w:pPr>
                    <w:jc w:val="both"/>
                    <w:rPr>
                      <w:rFonts w:ascii="Palatino Linotype" w:hAnsi="Palatino Linotype"/>
                      <w:bCs/>
                      <w:sz w:val="22"/>
                      <w:szCs w:val="22"/>
                    </w:rPr>
                  </w:pPr>
                  <w:r w:rsidRPr="007D4C10">
                    <w:rPr>
                      <w:rFonts w:ascii="Palatino Linotype" w:hAnsi="Palatino Linotype"/>
                      <w:bCs/>
                      <w:sz w:val="22"/>
                      <w:szCs w:val="22"/>
                    </w:rPr>
                    <w:t>HTLS Conductor Package CD01 for Supply of HTLS (ACSS type) Conductor and associated clamp fittings &amp; accessories for Tower package(s) associated with Transmission network expansion in Gujarat (Part B)</w:t>
                  </w:r>
                </w:p>
              </w:tc>
            </w:tr>
          </w:tbl>
          <w:p w:rsidR="007D4C10" w:rsidRDefault="007D4C10" w:rsidP="00F5224F">
            <w:pPr>
              <w:pStyle w:val="BodyTextIndent"/>
              <w:tabs>
                <w:tab w:val="left" w:pos="1620"/>
                <w:tab w:val="left" w:pos="2279"/>
              </w:tabs>
              <w:ind w:left="11" w:firstLine="0"/>
              <w:jc w:val="both"/>
              <w:rPr>
                <w:rFonts w:ascii="Palatino Linotype" w:hAnsi="Palatino Linotype" w:cstheme="minorHAnsi"/>
              </w:rPr>
            </w:pPr>
          </w:p>
        </w:tc>
        <w:tc>
          <w:tcPr>
            <w:tcW w:w="6804" w:type="dxa"/>
          </w:tcPr>
          <w:p w:rsidR="007D4C10" w:rsidRDefault="00A554DA" w:rsidP="00F5224F">
            <w:pPr>
              <w:pStyle w:val="BodyTextIndent"/>
              <w:tabs>
                <w:tab w:val="left" w:pos="1620"/>
                <w:tab w:val="left" w:pos="2279"/>
              </w:tabs>
              <w:ind w:left="0" w:firstLine="0"/>
              <w:jc w:val="both"/>
              <w:rPr>
                <w:rFonts w:ascii="Palatino Linotype" w:hAnsi="Palatino Linotype" w:cs="Helvetica"/>
              </w:rPr>
            </w:pPr>
            <w:r>
              <w:rPr>
                <w:rFonts w:ascii="Palatino Linotype" w:hAnsi="Palatino Linotype" w:cs="Helvetica"/>
              </w:rPr>
              <w:t>…………….</w:t>
            </w:r>
          </w:p>
          <w:tbl>
            <w:tblPr>
              <w:tblW w:w="6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384"/>
            </w:tblGrid>
            <w:tr w:rsidR="007D4C10" w:rsidRPr="001A26AA" w:rsidTr="003B62EC">
              <w:trPr>
                <w:trHeight w:val="350"/>
              </w:trPr>
              <w:tc>
                <w:tcPr>
                  <w:tcW w:w="6384" w:type="dxa"/>
                  <w:vAlign w:val="center"/>
                </w:tcPr>
                <w:p w:rsidR="007D4C10" w:rsidRPr="001A26AA" w:rsidRDefault="007D4C10" w:rsidP="007D4C10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13"/>
                    <w:jc w:val="center"/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</w:pPr>
                  <w:r w:rsidRPr="001A26AA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Package Details</w:t>
                  </w:r>
                </w:p>
              </w:tc>
            </w:tr>
            <w:tr w:rsidR="007D4C10" w:rsidRPr="0054392D" w:rsidTr="003B62EC">
              <w:trPr>
                <w:trHeight w:val="467"/>
              </w:trPr>
              <w:tc>
                <w:tcPr>
                  <w:tcW w:w="6384" w:type="dxa"/>
                </w:tcPr>
                <w:p w:rsidR="007D4C10" w:rsidRDefault="007D4C10" w:rsidP="007D4C10">
                  <w:pPr>
                    <w:jc w:val="both"/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</w:pPr>
                  <w:r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 xml:space="preserve">HTLS Conductor Package CD01 for Supply of HTLS (ACSS type) Conductor and associated clamp fittings &amp; accessories for </w:t>
                  </w:r>
                  <w:r w:rsidR="00CE3FEB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 xml:space="preserve">following </w:t>
                  </w:r>
                  <w:r w:rsidRPr="0054392D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 xml:space="preserve">Tower package(s) associated with Transmission network expansion in </w:t>
                  </w:r>
                  <w:r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G</w:t>
                  </w:r>
                  <w:r w:rsidRPr="0054392D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ujarat (</w:t>
                  </w:r>
                  <w:r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P</w:t>
                  </w:r>
                  <w:r w:rsidRPr="0054392D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 xml:space="preserve">art </w:t>
                  </w:r>
                  <w:r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B</w:t>
                  </w:r>
                  <w:r w:rsidRPr="0054392D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)</w:t>
                  </w:r>
                  <w:r w:rsidR="00CE3FEB">
                    <w:rPr>
                      <w:rFonts w:ascii="Palatino Linotype" w:hAnsi="Palatino Linotype"/>
                      <w:b/>
                      <w:sz w:val="22"/>
                      <w:szCs w:val="22"/>
                    </w:rPr>
                    <w:t>:</w:t>
                  </w:r>
                </w:p>
                <w:p w:rsidR="007D4C10" w:rsidRPr="00CE3FEB" w:rsidRDefault="007D4C10" w:rsidP="00CE3FEB">
                  <w:pPr>
                    <w:pStyle w:val="ListParagraph"/>
                    <w:numPr>
                      <w:ilvl w:val="0"/>
                      <w:numId w:val="47"/>
                    </w:numPr>
                    <w:jc w:val="both"/>
                    <w:rPr>
                      <w:rFonts w:ascii="Palatino Linotype" w:hAnsi="Palatino Linotype"/>
                      <w:b/>
                    </w:rPr>
                  </w:pPr>
                  <w:r w:rsidRPr="00CE3FEB">
                    <w:rPr>
                      <w:rFonts w:ascii="Palatino Linotype" w:hAnsi="Palatino Linotype"/>
                      <w:b/>
                    </w:rPr>
                    <w:t xml:space="preserve">Tower Package TW01 </w:t>
                  </w:r>
                  <w:r w:rsidR="00CE3FEB" w:rsidRPr="00CE3FEB">
                    <w:rPr>
                      <w:rFonts w:ascii="Palatino Linotype" w:hAnsi="Palatino Linotype"/>
                      <w:b/>
                    </w:rPr>
                    <w:t>for a) M/C portion</w:t>
                  </w:r>
                  <w:r w:rsidR="00CE3FEB">
                    <w:rPr>
                      <w:rFonts w:ascii="Palatino Linotype" w:hAnsi="Palatino Linotype"/>
                      <w:b/>
                    </w:rPr>
                    <w:t xml:space="preserve"> (Part-I)</w:t>
                  </w:r>
                  <w:r w:rsidR="00CE3FEB" w:rsidRPr="00CE3FEB">
                    <w:rPr>
                      <w:rFonts w:ascii="Palatino Linotype" w:hAnsi="Palatino Linotype"/>
                      <w:b/>
                    </w:rPr>
                    <w:t xml:space="preserve"> </w:t>
                  </w:r>
                  <w:r w:rsidR="00CE3FEB">
                    <w:rPr>
                      <w:rFonts w:ascii="Palatino Linotype" w:hAnsi="Palatino Linotype"/>
                      <w:b/>
                    </w:rPr>
                    <w:t xml:space="preserve">of </w:t>
                  </w:r>
                  <w:proofErr w:type="spellStart"/>
                  <w:r w:rsidR="00CE3FEB" w:rsidRPr="00CE3FEB">
                    <w:rPr>
                      <w:rFonts w:ascii="Palatino Linotype" w:hAnsi="Palatino Linotype"/>
                      <w:b/>
                    </w:rPr>
                    <w:t>i</w:t>
                  </w:r>
                  <w:proofErr w:type="spellEnd"/>
                  <w:r w:rsidR="00CE3FEB" w:rsidRPr="00CE3FEB">
                    <w:rPr>
                      <w:rFonts w:ascii="Palatino Linotype" w:hAnsi="Palatino Linotype"/>
                      <w:b/>
                    </w:rPr>
                    <w:t>)</w:t>
                  </w:r>
                  <w:r w:rsidR="00A554DA">
                    <w:rPr>
                      <w:rFonts w:ascii="Palatino Linotype" w:hAnsi="Palatino Linotype"/>
                      <w:b/>
                    </w:rPr>
                    <w:t xml:space="preserve"> </w:t>
                  </w:r>
                  <w:r w:rsidR="00CE3FEB" w:rsidRPr="00CE3FEB">
                    <w:rPr>
                      <w:rFonts w:ascii="Palatino Linotype" w:hAnsi="Palatino Linotype"/>
                      <w:b/>
                    </w:rPr>
                    <w:t xml:space="preserve">400 kV D/C (twin HTLS) </w:t>
                  </w:r>
                  <w:proofErr w:type="spellStart"/>
                  <w:r w:rsidR="00CE3FEB" w:rsidRPr="00CE3FEB">
                    <w:rPr>
                      <w:rFonts w:ascii="Palatino Linotype" w:hAnsi="Palatino Linotype"/>
                      <w:b/>
                    </w:rPr>
                    <w:t>Navasari</w:t>
                  </w:r>
                  <w:proofErr w:type="spellEnd"/>
                  <w:r w:rsidR="00CE3FEB" w:rsidRPr="00CE3FEB">
                    <w:rPr>
                      <w:rFonts w:ascii="Palatino Linotype" w:hAnsi="Palatino Linotype"/>
                      <w:b/>
                    </w:rPr>
                    <w:t xml:space="preserve"> (New) (South Gujarat)-Kala line and ii)</w:t>
                  </w:r>
                  <w:r w:rsidR="00CE3FEB">
                    <w:rPr>
                      <w:rFonts w:ascii="Palatino Linotype" w:hAnsi="Palatino Linotype"/>
                      <w:b/>
                    </w:rPr>
                    <w:t xml:space="preserve"> </w:t>
                  </w:r>
                  <w:r w:rsidR="00CE3FEB" w:rsidRPr="00CE3FEB">
                    <w:rPr>
                      <w:rFonts w:ascii="Palatino Linotype" w:hAnsi="Palatino Linotype"/>
                      <w:b/>
                    </w:rPr>
                    <w:t xml:space="preserve">400 kV D/C (twin HTLS) </w:t>
                  </w:r>
                  <w:proofErr w:type="spellStart"/>
                  <w:r w:rsidR="00CE3FEB" w:rsidRPr="00CE3FEB">
                    <w:rPr>
                      <w:rFonts w:ascii="Palatino Linotype" w:hAnsi="Palatino Linotype"/>
                      <w:b/>
                    </w:rPr>
                    <w:t>Navasari</w:t>
                  </w:r>
                  <w:proofErr w:type="spellEnd"/>
                  <w:r w:rsidR="00CE3FEB" w:rsidRPr="00CE3FEB">
                    <w:rPr>
                      <w:rFonts w:ascii="Palatino Linotype" w:hAnsi="Palatino Linotype"/>
                      <w:b/>
                    </w:rPr>
                    <w:t xml:space="preserve"> (New) (South Gujarat)- </w:t>
                  </w:r>
                  <w:proofErr w:type="spellStart"/>
                  <w:r w:rsidR="00CE3FEB" w:rsidRPr="00CE3FEB">
                    <w:rPr>
                      <w:rFonts w:ascii="Palatino Linotype" w:hAnsi="Palatino Linotype"/>
                      <w:b/>
                    </w:rPr>
                    <w:t>Magarwada</w:t>
                  </w:r>
                  <w:proofErr w:type="spellEnd"/>
                  <w:r w:rsidR="00CE3FEB">
                    <w:rPr>
                      <w:rFonts w:ascii="Palatino Linotype" w:hAnsi="Palatino Linotype"/>
                      <w:b/>
                    </w:rPr>
                    <w:t xml:space="preserve"> </w:t>
                  </w:r>
                  <w:r w:rsidR="00CE3FEB" w:rsidRPr="00CE3FEB">
                    <w:rPr>
                      <w:rFonts w:ascii="Palatino Linotype" w:hAnsi="Palatino Linotype"/>
                      <w:b/>
                    </w:rPr>
                    <w:t>line</w:t>
                  </w:r>
                  <w:r w:rsidR="00CE3FEB">
                    <w:rPr>
                      <w:rFonts w:ascii="Palatino Linotype" w:hAnsi="Palatino Linotype"/>
                      <w:b/>
                    </w:rPr>
                    <w:t xml:space="preserve"> </w:t>
                  </w:r>
                  <w:r w:rsidR="00CE3FEB" w:rsidRPr="00CE3FEB">
                    <w:rPr>
                      <w:rFonts w:ascii="Palatino Linotype" w:hAnsi="Palatino Linotype"/>
                      <w:b/>
                    </w:rPr>
                    <w:t xml:space="preserve">b) D/C portion of 400 kV D/c (twin HTLS) </w:t>
                  </w:r>
                  <w:proofErr w:type="spellStart"/>
                  <w:r w:rsidR="00CE3FEB" w:rsidRPr="00CE3FEB">
                    <w:rPr>
                      <w:rFonts w:ascii="Palatino Linotype" w:hAnsi="Palatino Linotype"/>
                      <w:b/>
                    </w:rPr>
                    <w:t>Navasari</w:t>
                  </w:r>
                  <w:proofErr w:type="spellEnd"/>
                  <w:r w:rsidR="00CE3FEB" w:rsidRPr="00CE3FEB">
                    <w:rPr>
                      <w:rFonts w:ascii="Palatino Linotype" w:hAnsi="Palatino Linotype"/>
                      <w:b/>
                    </w:rPr>
                    <w:t xml:space="preserve"> (New) (South Gujarat)-Kala</w:t>
                  </w:r>
                  <w:r w:rsidR="00CE3FEB">
                    <w:rPr>
                      <w:rFonts w:ascii="Palatino Linotype" w:hAnsi="Palatino Linotype"/>
                      <w:b/>
                    </w:rPr>
                    <w:t xml:space="preserve"> </w:t>
                  </w:r>
                  <w:r w:rsidR="00CE3FEB" w:rsidRPr="00CE3FEB">
                    <w:rPr>
                      <w:rFonts w:ascii="Palatino Linotype" w:hAnsi="Palatino Linotype"/>
                      <w:b/>
                    </w:rPr>
                    <w:t>line</w:t>
                  </w:r>
                </w:p>
                <w:p w:rsidR="007D4C10" w:rsidRPr="00CE3FEB" w:rsidRDefault="00CE3FEB" w:rsidP="00CE3FEB">
                  <w:pPr>
                    <w:pStyle w:val="ListParagraph"/>
                    <w:numPr>
                      <w:ilvl w:val="0"/>
                      <w:numId w:val="47"/>
                    </w:numPr>
                    <w:jc w:val="both"/>
                    <w:rPr>
                      <w:rFonts w:ascii="Palatino Linotype" w:hAnsi="Palatino Linotype"/>
                      <w:b/>
                    </w:rPr>
                  </w:pPr>
                  <w:r w:rsidRPr="007D4C10">
                    <w:rPr>
                      <w:rFonts w:ascii="Palatino Linotype" w:hAnsi="Palatino Linotype"/>
                      <w:b/>
                    </w:rPr>
                    <w:t xml:space="preserve">Tower Package TW02 for </w:t>
                  </w:r>
                  <w:r w:rsidRPr="00CE3FEB">
                    <w:rPr>
                      <w:rFonts w:ascii="Palatino Linotype" w:hAnsi="Palatino Linotype"/>
                      <w:b/>
                    </w:rPr>
                    <w:t xml:space="preserve">M/C portion (Part-II) of </w:t>
                  </w:r>
                  <w:proofErr w:type="spellStart"/>
                  <w:r w:rsidRPr="00CE3FEB">
                    <w:rPr>
                      <w:rFonts w:ascii="Palatino Linotype" w:hAnsi="Palatino Linotype"/>
                      <w:b/>
                    </w:rPr>
                    <w:t>i</w:t>
                  </w:r>
                  <w:proofErr w:type="spellEnd"/>
                  <w:r w:rsidRPr="00CE3FEB">
                    <w:rPr>
                      <w:rFonts w:ascii="Palatino Linotype" w:hAnsi="Palatino Linotype"/>
                      <w:b/>
                    </w:rPr>
                    <w:t xml:space="preserve">) 400 kV D/C (twin HTLS) </w:t>
                  </w:r>
                  <w:proofErr w:type="spellStart"/>
                  <w:r w:rsidRPr="00CE3FEB">
                    <w:rPr>
                      <w:rFonts w:ascii="Palatino Linotype" w:hAnsi="Palatino Linotype"/>
                      <w:b/>
                    </w:rPr>
                    <w:t>Navasari</w:t>
                  </w:r>
                  <w:proofErr w:type="spellEnd"/>
                  <w:r w:rsidRPr="00CE3FEB">
                    <w:rPr>
                      <w:rFonts w:ascii="Palatino Linotype" w:hAnsi="Palatino Linotype"/>
                      <w:b/>
                    </w:rPr>
                    <w:t xml:space="preserve"> (New) (South Gujarat)-Kala line and</w:t>
                  </w:r>
                  <w:r>
                    <w:rPr>
                      <w:rFonts w:ascii="Palatino Linotype" w:hAnsi="Palatino Linotype"/>
                      <w:b/>
                    </w:rPr>
                    <w:t xml:space="preserve"> </w:t>
                  </w:r>
                  <w:r w:rsidRPr="00CE3FEB">
                    <w:rPr>
                      <w:rFonts w:ascii="Palatino Linotype" w:hAnsi="Palatino Linotype"/>
                      <w:b/>
                    </w:rPr>
                    <w:t xml:space="preserve">ii) 400 kV D/C (twin HTLS) </w:t>
                  </w:r>
                  <w:proofErr w:type="spellStart"/>
                  <w:r w:rsidRPr="00CE3FEB">
                    <w:rPr>
                      <w:rFonts w:ascii="Palatino Linotype" w:hAnsi="Palatino Linotype"/>
                      <w:b/>
                    </w:rPr>
                    <w:t>Navasari</w:t>
                  </w:r>
                  <w:proofErr w:type="spellEnd"/>
                  <w:r w:rsidRPr="00CE3FEB">
                    <w:rPr>
                      <w:rFonts w:ascii="Palatino Linotype" w:hAnsi="Palatino Linotype"/>
                      <w:b/>
                    </w:rPr>
                    <w:t xml:space="preserve"> (New) (South Gujarat)- </w:t>
                  </w:r>
                  <w:proofErr w:type="spellStart"/>
                  <w:r w:rsidRPr="00CE3FEB">
                    <w:rPr>
                      <w:rFonts w:ascii="Palatino Linotype" w:hAnsi="Palatino Linotype"/>
                      <w:b/>
                    </w:rPr>
                    <w:t>Magarwad</w:t>
                  </w:r>
                  <w:r>
                    <w:rPr>
                      <w:rFonts w:ascii="Palatino Linotype" w:hAnsi="Palatino Linotype"/>
                      <w:b/>
                    </w:rPr>
                    <w:t>a</w:t>
                  </w:r>
                  <w:proofErr w:type="spellEnd"/>
                  <w:r>
                    <w:rPr>
                      <w:rFonts w:ascii="Palatino Linotype" w:hAnsi="Palatino Linotype"/>
                      <w:b/>
                    </w:rPr>
                    <w:t xml:space="preserve"> line</w:t>
                  </w:r>
                </w:p>
              </w:tc>
            </w:tr>
          </w:tbl>
          <w:p w:rsidR="007D4C10" w:rsidRDefault="007D4C10" w:rsidP="00F5224F">
            <w:pPr>
              <w:pStyle w:val="BodyTextIndent"/>
              <w:tabs>
                <w:tab w:val="left" w:pos="1620"/>
                <w:tab w:val="left" w:pos="2279"/>
              </w:tabs>
              <w:ind w:left="0" w:firstLine="0"/>
              <w:jc w:val="both"/>
              <w:rPr>
                <w:rFonts w:ascii="Palatino Linotype" w:hAnsi="Palatino Linotype" w:cs="Helvetica"/>
              </w:rPr>
            </w:pPr>
          </w:p>
        </w:tc>
      </w:tr>
    </w:tbl>
    <w:p w:rsidR="00B619C6" w:rsidRPr="006158C0" w:rsidRDefault="00B619C6" w:rsidP="009D1837">
      <w:pPr>
        <w:tabs>
          <w:tab w:val="left" w:pos="12799"/>
        </w:tabs>
        <w:rPr>
          <w:rFonts w:ascii="Palatino Linotype" w:hAnsi="Palatino Linotype"/>
        </w:rPr>
      </w:pPr>
    </w:p>
    <w:sectPr w:rsidR="00B619C6" w:rsidRPr="006158C0" w:rsidSect="009D1837">
      <w:headerReference w:type="default" r:id="rId8"/>
      <w:footerReference w:type="default" r:id="rId9"/>
      <w:pgSz w:w="16838" w:h="11906" w:orient="landscape" w:code="9"/>
      <w:pgMar w:top="1418" w:right="1418" w:bottom="568" w:left="1418" w:header="284" w:footer="1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269" w:rsidRDefault="008B4269">
      <w:r>
        <w:separator/>
      </w:r>
    </w:p>
  </w:endnote>
  <w:endnote w:type="continuationSeparator" w:id="0">
    <w:p w:rsidR="008B4269" w:rsidRDefault="008B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76157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4269" w:rsidRDefault="008B4269">
        <w:pPr>
          <w:pStyle w:val="Footer"/>
          <w:jc w:val="right"/>
          <w:rPr>
            <w:noProof/>
          </w:rPr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CBB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EF652A">
          <w:rPr>
            <w:noProof/>
          </w:rPr>
          <w:t>5</w:t>
        </w:r>
      </w:p>
      <w:p w:rsidR="008B4269" w:rsidRDefault="004B53CC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269" w:rsidRDefault="008B4269">
      <w:r>
        <w:separator/>
      </w:r>
    </w:p>
  </w:footnote>
  <w:footnote w:type="continuationSeparator" w:id="0">
    <w:p w:rsidR="008B4269" w:rsidRDefault="008B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570" w:type="dxa"/>
      <w:tblInd w:w="-702" w:type="dxa"/>
      <w:tblLayout w:type="fixed"/>
      <w:tblLook w:val="0000" w:firstRow="0" w:lastRow="0" w:firstColumn="0" w:lastColumn="0" w:noHBand="0" w:noVBand="0"/>
    </w:tblPr>
    <w:tblGrid>
      <w:gridCol w:w="15570"/>
    </w:tblGrid>
    <w:tr w:rsidR="008B4269" w:rsidRPr="00B160BC" w:rsidTr="00444D3E">
      <w:trPr>
        <w:trHeight w:val="1070"/>
      </w:trPr>
      <w:tc>
        <w:tcPr>
          <w:tcW w:w="15570" w:type="dxa"/>
          <w:vAlign w:val="center"/>
        </w:tcPr>
        <w:p w:rsidR="004B53CC" w:rsidRDefault="00444D3E" w:rsidP="00444D3E">
          <w:pPr>
            <w:pBdr>
              <w:bottom w:val="single" w:sz="4" w:space="1" w:color="auto"/>
            </w:pBdr>
            <w:ind w:hanging="11"/>
            <w:jc w:val="both"/>
            <w:rPr>
              <w:rFonts w:ascii="72" w:hAnsi="72" w:cs="72"/>
              <w:b/>
              <w:bCs/>
              <w:sz w:val="22"/>
              <w:szCs w:val="22"/>
              <w:lang w:eastAsia="en-IN"/>
            </w:rPr>
          </w:pPr>
          <w:bookmarkStart w:id="1" w:name="_Hlk114563558"/>
          <w:r>
            <w:rPr>
              <w:rFonts w:ascii="72" w:hAnsi="72" w:cs="72"/>
              <w:b/>
              <w:bCs/>
              <w:sz w:val="22"/>
              <w:szCs w:val="22"/>
              <w:u w:val="single"/>
              <w:lang w:eastAsia="en-IN"/>
            </w:rPr>
            <w:t>Amendment No-</w:t>
          </w:r>
          <w:r>
            <w:rPr>
              <w:rFonts w:ascii="72" w:hAnsi="72" w:cs="72"/>
              <w:b/>
              <w:bCs/>
              <w:sz w:val="22"/>
              <w:szCs w:val="22"/>
              <w:u w:val="single"/>
              <w:lang w:eastAsia="en-IN"/>
            </w:rPr>
            <w:t>2</w:t>
          </w:r>
          <w:r>
            <w:rPr>
              <w:rFonts w:ascii="72" w:hAnsi="72" w:cs="72"/>
              <w:b/>
              <w:bCs/>
              <w:sz w:val="22"/>
              <w:szCs w:val="22"/>
              <w:lang w:eastAsia="en-IN"/>
            </w:rPr>
            <w:t xml:space="preserve"> to the Bidding Document of </w:t>
          </w:r>
          <w:r>
            <w:rPr>
              <w:rFonts w:ascii="72" w:hAnsi="72" w:cs="72"/>
              <w:b/>
              <w:bCs/>
              <w:sz w:val="22"/>
              <w:szCs w:val="22"/>
              <w:u w:val="single"/>
              <w:lang w:eastAsia="en-IN"/>
            </w:rPr>
            <w:t>HTLS Conductor Package CD01</w:t>
          </w:r>
          <w:r>
            <w:rPr>
              <w:rFonts w:ascii="72" w:hAnsi="72" w:cs="72"/>
              <w:b/>
              <w:bCs/>
              <w:sz w:val="22"/>
              <w:szCs w:val="22"/>
              <w:lang w:eastAsia="en-IN"/>
            </w:rPr>
            <w:t xml:space="preserve"> for supply of ACSS Type HTLS conductor including associated clamp &amp; accessories under vendor development for Transmission Network Expansion in Gujarat to increase its ATC from ISTS (Part-B); </w:t>
          </w:r>
        </w:p>
        <w:p w:rsidR="00444D3E" w:rsidRDefault="00444D3E" w:rsidP="00444D3E">
          <w:pPr>
            <w:pBdr>
              <w:bottom w:val="single" w:sz="4" w:space="1" w:color="auto"/>
            </w:pBdr>
            <w:ind w:hanging="11"/>
            <w:jc w:val="both"/>
            <w:rPr>
              <w:rFonts w:eastAsia="MS Mincho"/>
            </w:rPr>
          </w:pPr>
          <w:r>
            <w:rPr>
              <w:rFonts w:ascii="72" w:hAnsi="72" w:cs="72"/>
              <w:b/>
              <w:bCs/>
              <w:sz w:val="22"/>
              <w:szCs w:val="22"/>
              <w:lang w:eastAsia="en-IN"/>
            </w:rPr>
            <w:t>Spec. no.: 5002002381/CONDUCTOR/DOM/A00 - CC CS -1</w:t>
          </w:r>
          <w:bookmarkEnd w:id="1"/>
          <w:r>
            <w:rPr>
              <w:rFonts w:eastAsia="MS Mincho"/>
            </w:rPr>
            <w:t xml:space="preserve">                                                                                                                                                                                                                     </w:t>
          </w:r>
        </w:p>
        <w:p w:rsidR="008B4269" w:rsidRPr="006E26B1" w:rsidRDefault="008B4269" w:rsidP="009B4032">
          <w:pPr>
            <w:jc w:val="both"/>
            <w:rPr>
              <w:rFonts w:asciiTheme="minorHAnsi" w:hAnsiTheme="minorHAnsi" w:cstheme="minorHAnsi"/>
              <w:b/>
              <w:lang w:val="en-GB"/>
            </w:rPr>
          </w:pPr>
        </w:p>
      </w:tc>
    </w:tr>
  </w:tbl>
  <w:p w:rsidR="008B4269" w:rsidRPr="00B160BC" w:rsidRDefault="008B4269" w:rsidP="00111EFC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86EF9"/>
    <w:multiLevelType w:val="hybridMultilevel"/>
    <w:tmpl w:val="E46CAF50"/>
    <w:lvl w:ilvl="0" w:tplc="43F689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0B7765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187"/>
    <w:multiLevelType w:val="hybridMultilevel"/>
    <w:tmpl w:val="5470BC18"/>
    <w:lvl w:ilvl="0" w:tplc="5D0ADA9A">
      <w:start w:val="1"/>
      <w:numFmt w:val="decimal"/>
      <w:lvlText w:val="%1)"/>
      <w:lvlJc w:val="lef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B1621"/>
    <w:multiLevelType w:val="hybridMultilevel"/>
    <w:tmpl w:val="201063D4"/>
    <w:lvl w:ilvl="0" w:tplc="FCB684CC">
      <w:start w:val="1"/>
      <w:numFmt w:val="lowerRoman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36733"/>
    <w:multiLevelType w:val="hybridMultilevel"/>
    <w:tmpl w:val="E46CAF50"/>
    <w:lvl w:ilvl="0" w:tplc="43F689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20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1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2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9D184D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7579C"/>
    <w:multiLevelType w:val="hybridMultilevel"/>
    <w:tmpl w:val="7EBC7D1C"/>
    <w:lvl w:ilvl="0" w:tplc="FE34B662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D07C66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40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41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3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6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6"/>
  </w:num>
  <w:num w:numId="2">
    <w:abstractNumId w:val="32"/>
  </w:num>
  <w:num w:numId="3">
    <w:abstractNumId w:val="0"/>
  </w:num>
  <w:num w:numId="4">
    <w:abstractNumId w:val="45"/>
  </w:num>
  <w:num w:numId="5">
    <w:abstractNumId w:val="28"/>
  </w:num>
  <w:num w:numId="6">
    <w:abstractNumId w:val="11"/>
  </w:num>
  <w:num w:numId="7">
    <w:abstractNumId w:val="7"/>
  </w:num>
  <w:num w:numId="8">
    <w:abstractNumId w:val="27"/>
  </w:num>
  <w:num w:numId="9">
    <w:abstractNumId w:val="38"/>
  </w:num>
  <w:num w:numId="10">
    <w:abstractNumId w:val="25"/>
  </w:num>
  <w:num w:numId="11">
    <w:abstractNumId w:val="36"/>
  </w:num>
  <w:num w:numId="12">
    <w:abstractNumId w:val="29"/>
  </w:num>
  <w:num w:numId="13">
    <w:abstractNumId w:val="44"/>
  </w:num>
  <w:num w:numId="14">
    <w:abstractNumId w:val="43"/>
  </w:num>
  <w:num w:numId="15">
    <w:abstractNumId w:val="6"/>
  </w:num>
  <w:num w:numId="16">
    <w:abstractNumId w:val="20"/>
  </w:num>
  <w:num w:numId="17">
    <w:abstractNumId w:val="40"/>
  </w:num>
  <w:num w:numId="18">
    <w:abstractNumId w:val="19"/>
  </w:num>
  <w:num w:numId="19">
    <w:abstractNumId w:val="3"/>
  </w:num>
  <w:num w:numId="20">
    <w:abstractNumId w:val="15"/>
  </w:num>
  <w:num w:numId="21">
    <w:abstractNumId w:val="31"/>
  </w:num>
  <w:num w:numId="22">
    <w:abstractNumId w:val="22"/>
  </w:num>
  <w:num w:numId="23">
    <w:abstractNumId w:val="1"/>
  </w:num>
  <w:num w:numId="24">
    <w:abstractNumId w:val="24"/>
  </w:num>
  <w:num w:numId="25">
    <w:abstractNumId w:val="8"/>
  </w:num>
  <w:num w:numId="26">
    <w:abstractNumId w:val="41"/>
  </w:num>
  <w:num w:numId="27">
    <w:abstractNumId w:val="21"/>
  </w:num>
  <w:num w:numId="28">
    <w:abstractNumId w:val="42"/>
  </w:num>
  <w:num w:numId="29">
    <w:abstractNumId w:val="14"/>
  </w:num>
  <w:num w:numId="30">
    <w:abstractNumId w:val="37"/>
  </w:num>
  <w:num w:numId="31">
    <w:abstractNumId w:val="4"/>
  </w:num>
  <w:num w:numId="32">
    <w:abstractNumId w:val="46"/>
  </w:num>
  <w:num w:numId="33">
    <w:abstractNumId w:val="10"/>
  </w:num>
  <w:num w:numId="34">
    <w:abstractNumId w:val="23"/>
  </w:num>
  <w:num w:numId="35">
    <w:abstractNumId w:val="30"/>
  </w:num>
  <w:num w:numId="36">
    <w:abstractNumId w:val="16"/>
  </w:num>
  <w:num w:numId="37">
    <w:abstractNumId w:val="9"/>
  </w:num>
  <w:num w:numId="38">
    <w:abstractNumId w:val="33"/>
  </w:num>
  <w:num w:numId="39">
    <w:abstractNumId w:val="2"/>
  </w:num>
  <w:num w:numId="40">
    <w:abstractNumId w:val="34"/>
  </w:num>
  <w:num w:numId="41">
    <w:abstractNumId w:val="12"/>
  </w:num>
  <w:num w:numId="42">
    <w:abstractNumId w:val="17"/>
  </w:num>
  <w:num w:numId="43">
    <w:abstractNumId w:val="35"/>
  </w:num>
  <w:num w:numId="44">
    <w:abstractNumId w:val="39"/>
  </w:num>
  <w:num w:numId="45">
    <w:abstractNumId w:val="18"/>
  </w:num>
  <w:num w:numId="46">
    <w:abstractNumId w:val="5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66F"/>
    <w:rsid w:val="00012CA8"/>
    <w:rsid w:val="00014CD8"/>
    <w:rsid w:val="00015DBB"/>
    <w:rsid w:val="000237B9"/>
    <w:rsid w:val="0003310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B3FB4"/>
    <w:rsid w:val="000B5E16"/>
    <w:rsid w:val="000C3701"/>
    <w:rsid w:val="000D58CC"/>
    <w:rsid w:val="000E7B9A"/>
    <w:rsid w:val="000F0F68"/>
    <w:rsid w:val="000F290C"/>
    <w:rsid w:val="000F73ED"/>
    <w:rsid w:val="000F7DBB"/>
    <w:rsid w:val="001027EA"/>
    <w:rsid w:val="0010335F"/>
    <w:rsid w:val="00111EFC"/>
    <w:rsid w:val="00115831"/>
    <w:rsid w:val="00125125"/>
    <w:rsid w:val="00126EA4"/>
    <w:rsid w:val="00130664"/>
    <w:rsid w:val="00141EB6"/>
    <w:rsid w:val="00147546"/>
    <w:rsid w:val="00152B52"/>
    <w:rsid w:val="00152BAF"/>
    <w:rsid w:val="001558B7"/>
    <w:rsid w:val="00166CF7"/>
    <w:rsid w:val="001765C0"/>
    <w:rsid w:val="001815F6"/>
    <w:rsid w:val="00182E9E"/>
    <w:rsid w:val="001842D5"/>
    <w:rsid w:val="00194693"/>
    <w:rsid w:val="00194BC3"/>
    <w:rsid w:val="00195D8B"/>
    <w:rsid w:val="0019637B"/>
    <w:rsid w:val="00196595"/>
    <w:rsid w:val="001A13F0"/>
    <w:rsid w:val="001A2FB2"/>
    <w:rsid w:val="001A4902"/>
    <w:rsid w:val="001A5B21"/>
    <w:rsid w:val="001A7A73"/>
    <w:rsid w:val="001B5D9B"/>
    <w:rsid w:val="001B6477"/>
    <w:rsid w:val="001C3D91"/>
    <w:rsid w:val="001C7301"/>
    <w:rsid w:val="001D046D"/>
    <w:rsid w:val="001D6F60"/>
    <w:rsid w:val="001D7392"/>
    <w:rsid w:val="001E3A76"/>
    <w:rsid w:val="001E7507"/>
    <w:rsid w:val="001F5376"/>
    <w:rsid w:val="00201304"/>
    <w:rsid w:val="00203B0C"/>
    <w:rsid w:val="00206C86"/>
    <w:rsid w:val="002121D4"/>
    <w:rsid w:val="002125A6"/>
    <w:rsid w:val="002148BF"/>
    <w:rsid w:val="00216FD0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4590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57F0"/>
    <w:rsid w:val="002D7285"/>
    <w:rsid w:val="002E30F0"/>
    <w:rsid w:val="002E62F9"/>
    <w:rsid w:val="002F1B09"/>
    <w:rsid w:val="002F44E6"/>
    <w:rsid w:val="002F76FD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6DF6"/>
    <w:rsid w:val="00347E71"/>
    <w:rsid w:val="0035182E"/>
    <w:rsid w:val="00353ABD"/>
    <w:rsid w:val="00361BED"/>
    <w:rsid w:val="00362305"/>
    <w:rsid w:val="00363C7C"/>
    <w:rsid w:val="00373AE7"/>
    <w:rsid w:val="00374A56"/>
    <w:rsid w:val="00374D09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B682D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E7BFA"/>
    <w:rsid w:val="003F0C5C"/>
    <w:rsid w:val="003F27E4"/>
    <w:rsid w:val="003F3708"/>
    <w:rsid w:val="003F4989"/>
    <w:rsid w:val="00402EF8"/>
    <w:rsid w:val="00403FC6"/>
    <w:rsid w:val="00410A01"/>
    <w:rsid w:val="00413D0E"/>
    <w:rsid w:val="00415B21"/>
    <w:rsid w:val="00416417"/>
    <w:rsid w:val="004165D0"/>
    <w:rsid w:val="00420F31"/>
    <w:rsid w:val="0042671E"/>
    <w:rsid w:val="00431D28"/>
    <w:rsid w:val="00431EB4"/>
    <w:rsid w:val="00432023"/>
    <w:rsid w:val="004341D7"/>
    <w:rsid w:val="004341F0"/>
    <w:rsid w:val="004420F7"/>
    <w:rsid w:val="00442E9C"/>
    <w:rsid w:val="004432AD"/>
    <w:rsid w:val="00444D3E"/>
    <w:rsid w:val="00445307"/>
    <w:rsid w:val="00451923"/>
    <w:rsid w:val="00453C89"/>
    <w:rsid w:val="00466112"/>
    <w:rsid w:val="00473E39"/>
    <w:rsid w:val="00475D58"/>
    <w:rsid w:val="004760F6"/>
    <w:rsid w:val="0047742F"/>
    <w:rsid w:val="0047791F"/>
    <w:rsid w:val="004808B1"/>
    <w:rsid w:val="00481D9E"/>
    <w:rsid w:val="0048267C"/>
    <w:rsid w:val="00482CF4"/>
    <w:rsid w:val="00483A22"/>
    <w:rsid w:val="00486A62"/>
    <w:rsid w:val="00490D24"/>
    <w:rsid w:val="0049501A"/>
    <w:rsid w:val="004A33C2"/>
    <w:rsid w:val="004B3FB0"/>
    <w:rsid w:val="004B4D48"/>
    <w:rsid w:val="004B53CC"/>
    <w:rsid w:val="004B548E"/>
    <w:rsid w:val="004C1079"/>
    <w:rsid w:val="004C6051"/>
    <w:rsid w:val="004D1B48"/>
    <w:rsid w:val="004D31B3"/>
    <w:rsid w:val="004E067E"/>
    <w:rsid w:val="004F5E25"/>
    <w:rsid w:val="00503FC8"/>
    <w:rsid w:val="005051D8"/>
    <w:rsid w:val="00505812"/>
    <w:rsid w:val="005107BE"/>
    <w:rsid w:val="00514676"/>
    <w:rsid w:val="00514A5D"/>
    <w:rsid w:val="00515529"/>
    <w:rsid w:val="00515A5D"/>
    <w:rsid w:val="00520068"/>
    <w:rsid w:val="00520DC5"/>
    <w:rsid w:val="00523A7E"/>
    <w:rsid w:val="00524BDB"/>
    <w:rsid w:val="0052528C"/>
    <w:rsid w:val="00527E03"/>
    <w:rsid w:val="005316E3"/>
    <w:rsid w:val="005620D8"/>
    <w:rsid w:val="00565D83"/>
    <w:rsid w:val="00566B60"/>
    <w:rsid w:val="005714A3"/>
    <w:rsid w:val="00582315"/>
    <w:rsid w:val="00582E05"/>
    <w:rsid w:val="00584F7C"/>
    <w:rsid w:val="00587CB8"/>
    <w:rsid w:val="00594628"/>
    <w:rsid w:val="005947ED"/>
    <w:rsid w:val="00594D32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C427F"/>
    <w:rsid w:val="005D08A9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5408"/>
    <w:rsid w:val="00612394"/>
    <w:rsid w:val="006135AB"/>
    <w:rsid w:val="006158C0"/>
    <w:rsid w:val="006175D8"/>
    <w:rsid w:val="0062351F"/>
    <w:rsid w:val="00624F12"/>
    <w:rsid w:val="00625D32"/>
    <w:rsid w:val="00626032"/>
    <w:rsid w:val="00631DD4"/>
    <w:rsid w:val="00637ADF"/>
    <w:rsid w:val="006425F5"/>
    <w:rsid w:val="0064723B"/>
    <w:rsid w:val="0065174F"/>
    <w:rsid w:val="00655D37"/>
    <w:rsid w:val="006601DD"/>
    <w:rsid w:val="00661E4F"/>
    <w:rsid w:val="00663F14"/>
    <w:rsid w:val="00667132"/>
    <w:rsid w:val="00672313"/>
    <w:rsid w:val="00673AD6"/>
    <w:rsid w:val="00676BDE"/>
    <w:rsid w:val="00691F88"/>
    <w:rsid w:val="00697397"/>
    <w:rsid w:val="006A0C23"/>
    <w:rsid w:val="006A3169"/>
    <w:rsid w:val="006A5432"/>
    <w:rsid w:val="006B3B3A"/>
    <w:rsid w:val="006B4399"/>
    <w:rsid w:val="006B7F05"/>
    <w:rsid w:val="006C2F59"/>
    <w:rsid w:val="006D1DF9"/>
    <w:rsid w:val="006D70CB"/>
    <w:rsid w:val="006E26B1"/>
    <w:rsid w:val="006E5B9E"/>
    <w:rsid w:val="006F14B0"/>
    <w:rsid w:val="006F3A93"/>
    <w:rsid w:val="006F3EBA"/>
    <w:rsid w:val="006F5CA0"/>
    <w:rsid w:val="006F64D1"/>
    <w:rsid w:val="00703EC4"/>
    <w:rsid w:val="007056BF"/>
    <w:rsid w:val="00706E60"/>
    <w:rsid w:val="007200EF"/>
    <w:rsid w:val="007237B3"/>
    <w:rsid w:val="00734FF8"/>
    <w:rsid w:val="00736B7E"/>
    <w:rsid w:val="007373E9"/>
    <w:rsid w:val="00741C71"/>
    <w:rsid w:val="00742CE1"/>
    <w:rsid w:val="007441BE"/>
    <w:rsid w:val="007445EB"/>
    <w:rsid w:val="007566E7"/>
    <w:rsid w:val="00760784"/>
    <w:rsid w:val="00760DAC"/>
    <w:rsid w:val="00774F24"/>
    <w:rsid w:val="00775AB1"/>
    <w:rsid w:val="007764C4"/>
    <w:rsid w:val="00783427"/>
    <w:rsid w:val="00783A6E"/>
    <w:rsid w:val="00785C4A"/>
    <w:rsid w:val="007925A8"/>
    <w:rsid w:val="00792BAF"/>
    <w:rsid w:val="0079363F"/>
    <w:rsid w:val="0079420E"/>
    <w:rsid w:val="007951EE"/>
    <w:rsid w:val="0079643B"/>
    <w:rsid w:val="00796C76"/>
    <w:rsid w:val="007A25A1"/>
    <w:rsid w:val="007A4C8C"/>
    <w:rsid w:val="007A6779"/>
    <w:rsid w:val="007B2CA1"/>
    <w:rsid w:val="007B4558"/>
    <w:rsid w:val="007B6091"/>
    <w:rsid w:val="007C5A96"/>
    <w:rsid w:val="007D0299"/>
    <w:rsid w:val="007D0AF5"/>
    <w:rsid w:val="007D1604"/>
    <w:rsid w:val="007D4C10"/>
    <w:rsid w:val="007D57B5"/>
    <w:rsid w:val="007D57D9"/>
    <w:rsid w:val="007D7DD4"/>
    <w:rsid w:val="007E4F54"/>
    <w:rsid w:val="007F0214"/>
    <w:rsid w:val="007F5DAA"/>
    <w:rsid w:val="008035FD"/>
    <w:rsid w:val="00803DC9"/>
    <w:rsid w:val="00807C11"/>
    <w:rsid w:val="00810AF1"/>
    <w:rsid w:val="00816E5D"/>
    <w:rsid w:val="00817064"/>
    <w:rsid w:val="00823589"/>
    <w:rsid w:val="00834FB0"/>
    <w:rsid w:val="00842DB3"/>
    <w:rsid w:val="00843D35"/>
    <w:rsid w:val="00844529"/>
    <w:rsid w:val="00846A42"/>
    <w:rsid w:val="00866047"/>
    <w:rsid w:val="008676CE"/>
    <w:rsid w:val="00871D8B"/>
    <w:rsid w:val="00872800"/>
    <w:rsid w:val="00880359"/>
    <w:rsid w:val="00880F01"/>
    <w:rsid w:val="0089176B"/>
    <w:rsid w:val="008A1D99"/>
    <w:rsid w:val="008B3AFA"/>
    <w:rsid w:val="008B4269"/>
    <w:rsid w:val="008B48A2"/>
    <w:rsid w:val="008C229E"/>
    <w:rsid w:val="008D1AA0"/>
    <w:rsid w:val="008D47B5"/>
    <w:rsid w:val="008D4CC4"/>
    <w:rsid w:val="008D7350"/>
    <w:rsid w:val="008E0A33"/>
    <w:rsid w:val="008E26BF"/>
    <w:rsid w:val="008E3CC3"/>
    <w:rsid w:val="008E6625"/>
    <w:rsid w:val="008E72C2"/>
    <w:rsid w:val="008F2007"/>
    <w:rsid w:val="008F24FD"/>
    <w:rsid w:val="008F2615"/>
    <w:rsid w:val="008F51C1"/>
    <w:rsid w:val="00905902"/>
    <w:rsid w:val="00912C09"/>
    <w:rsid w:val="009151B2"/>
    <w:rsid w:val="00920AEC"/>
    <w:rsid w:val="00920EEB"/>
    <w:rsid w:val="00921343"/>
    <w:rsid w:val="00923227"/>
    <w:rsid w:val="009266F2"/>
    <w:rsid w:val="009349AC"/>
    <w:rsid w:val="00950872"/>
    <w:rsid w:val="00954A9F"/>
    <w:rsid w:val="00956B78"/>
    <w:rsid w:val="009672A9"/>
    <w:rsid w:val="00971BCD"/>
    <w:rsid w:val="00972DA0"/>
    <w:rsid w:val="0097721D"/>
    <w:rsid w:val="00982733"/>
    <w:rsid w:val="00986041"/>
    <w:rsid w:val="00996D3F"/>
    <w:rsid w:val="009A0285"/>
    <w:rsid w:val="009A0650"/>
    <w:rsid w:val="009A20BB"/>
    <w:rsid w:val="009A3B15"/>
    <w:rsid w:val="009B4032"/>
    <w:rsid w:val="009B415D"/>
    <w:rsid w:val="009B5381"/>
    <w:rsid w:val="009B5BB5"/>
    <w:rsid w:val="009B5EE8"/>
    <w:rsid w:val="009B7D56"/>
    <w:rsid w:val="009B7F27"/>
    <w:rsid w:val="009C26D9"/>
    <w:rsid w:val="009C3061"/>
    <w:rsid w:val="009C5CBB"/>
    <w:rsid w:val="009D1837"/>
    <w:rsid w:val="009D3B3C"/>
    <w:rsid w:val="009E5D3E"/>
    <w:rsid w:val="009E736B"/>
    <w:rsid w:val="009F14E1"/>
    <w:rsid w:val="009F30AA"/>
    <w:rsid w:val="009F6EFF"/>
    <w:rsid w:val="009F72B6"/>
    <w:rsid w:val="009F7EC6"/>
    <w:rsid w:val="00A005CB"/>
    <w:rsid w:val="00A1212C"/>
    <w:rsid w:val="00A153E5"/>
    <w:rsid w:val="00A17A1B"/>
    <w:rsid w:val="00A213F6"/>
    <w:rsid w:val="00A24296"/>
    <w:rsid w:val="00A27024"/>
    <w:rsid w:val="00A30DFF"/>
    <w:rsid w:val="00A33B1C"/>
    <w:rsid w:val="00A35B8F"/>
    <w:rsid w:val="00A36330"/>
    <w:rsid w:val="00A365D9"/>
    <w:rsid w:val="00A371EF"/>
    <w:rsid w:val="00A43779"/>
    <w:rsid w:val="00A45BCC"/>
    <w:rsid w:val="00A47613"/>
    <w:rsid w:val="00A51007"/>
    <w:rsid w:val="00A554DA"/>
    <w:rsid w:val="00A638CC"/>
    <w:rsid w:val="00A64769"/>
    <w:rsid w:val="00A651EE"/>
    <w:rsid w:val="00A7334C"/>
    <w:rsid w:val="00A7545C"/>
    <w:rsid w:val="00A8292C"/>
    <w:rsid w:val="00A8523F"/>
    <w:rsid w:val="00A91710"/>
    <w:rsid w:val="00A92D9E"/>
    <w:rsid w:val="00A93646"/>
    <w:rsid w:val="00A9427C"/>
    <w:rsid w:val="00A95ED5"/>
    <w:rsid w:val="00AA34E0"/>
    <w:rsid w:val="00AA5BF8"/>
    <w:rsid w:val="00AA7E89"/>
    <w:rsid w:val="00AB0CDE"/>
    <w:rsid w:val="00AB2EC7"/>
    <w:rsid w:val="00AB4274"/>
    <w:rsid w:val="00AC05D8"/>
    <w:rsid w:val="00AC2A43"/>
    <w:rsid w:val="00AC5507"/>
    <w:rsid w:val="00AC7D28"/>
    <w:rsid w:val="00AD5B0E"/>
    <w:rsid w:val="00AD602B"/>
    <w:rsid w:val="00AE03A1"/>
    <w:rsid w:val="00AF3618"/>
    <w:rsid w:val="00AF4270"/>
    <w:rsid w:val="00AF73A5"/>
    <w:rsid w:val="00B160BC"/>
    <w:rsid w:val="00B172D4"/>
    <w:rsid w:val="00B17B39"/>
    <w:rsid w:val="00B211C4"/>
    <w:rsid w:val="00B25F22"/>
    <w:rsid w:val="00B30456"/>
    <w:rsid w:val="00B406CE"/>
    <w:rsid w:val="00B40AAD"/>
    <w:rsid w:val="00B44BDF"/>
    <w:rsid w:val="00B46B15"/>
    <w:rsid w:val="00B46EF0"/>
    <w:rsid w:val="00B5023E"/>
    <w:rsid w:val="00B619C6"/>
    <w:rsid w:val="00B6269C"/>
    <w:rsid w:val="00B65B07"/>
    <w:rsid w:val="00B84187"/>
    <w:rsid w:val="00B92AFD"/>
    <w:rsid w:val="00B9601F"/>
    <w:rsid w:val="00BA463F"/>
    <w:rsid w:val="00BB289C"/>
    <w:rsid w:val="00BB2DCE"/>
    <w:rsid w:val="00BC667D"/>
    <w:rsid w:val="00BC6ED9"/>
    <w:rsid w:val="00BD370F"/>
    <w:rsid w:val="00BD3D06"/>
    <w:rsid w:val="00BD4D34"/>
    <w:rsid w:val="00BE5F38"/>
    <w:rsid w:val="00BE6947"/>
    <w:rsid w:val="00BF226E"/>
    <w:rsid w:val="00C01849"/>
    <w:rsid w:val="00C01A5D"/>
    <w:rsid w:val="00C05CE3"/>
    <w:rsid w:val="00C06C74"/>
    <w:rsid w:val="00C1074A"/>
    <w:rsid w:val="00C12738"/>
    <w:rsid w:val="00C147DB"/>
    <w:rsid w:val="00C1638E"/>
    <w:rsid w:val="00C1712D"/>
    <w:rsid w:val="00C2403F"/>
    <w:rsid w:val="00C254E1"/>
    <w:rsid w:val="00C30687"/>
    <w:rsid w:val="00C30D8D"/>
    <w:rsid w:val="00C35094"/>
    <w:rsid w:val="00C4397E"/>
    <w:rsid w:val="00C57232"/>
    <w:rsid w:val="00C71D2B"/>
    <w:rsid w:val="00C82082"/>
    <w:rsid w:val="00C836B0"/>
    <w:rsid w:val="00C83FFC"/>
    <w:rsid w:val="00C84788"/>
    <w:rsid w:val="00C86136"/>
    <w:rsid w:val="00C91DC4"/>
    <w:rsid w:val="00C9258D"/>
    <w:rsid w:val="00C968E1"/>
    <w:rsid w:val="00CA1D8F"/>
    <w:rsid w:val="00CA4F52"/>
    <w:rsid w:val="00CA51E1"/>
    <w:rsid w:val="00CA7019"/>
    <w:rsid w:val="00CB25FC"/>
    <w:rsid w:val="00CC104D"/>
    <w:rsid w:val="00CD2F04"/>
    <w:rsid w:val="00CD5834"/>
    <w:rsid w:val="00CD7829"/>
    <w:rsid w:val="00CE3733"/>
    <w:rsid w:val="00CE3FEB"/>
    <w:rsid w:val="00CE58DA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178A1"/>
    <w:rsid w:val="00D24F3F"/>
    <w:rsid w:val="00D3141D"/>
    <w:rsid w:val="00D327B7"/>
    <w:rsid w:val="00D33676"/>
    <w:rsid w:val="00D350DD"/>
    <w:rsid w:val="00D3768C"/>
    <w:rsid w:val="00D41F92"/>
    <w:rsid w:val="00D423A8"/>
    <w:rsid w:val="00D4608F"/>
    <w:rsid w:val="00D460D7"/>
    <w:rsid w:val="00D46699"/>
    <w:rsid w:val="00D469DD"/>
    <w:rsid w:val="00D50874"/>
    <w:rsid w:val="00D52A95"/>
    <w:rsid w:val="00D56520"/>
    <w:rsid w:val="00D65D36"/>
    <w:rsid w:val="00D741AB"/>
    <w:rsid w:val="00D74624"/>
    <w:rsid w:val="00D75645"/>
    <w:rsid w:val="00D76223"/>
    <w:rsid w:val="00D77694"/>
    <w:rsid w:val="00D85042"/>
    <w:rsid w:val="00D8584D"/>
    <w:rsid w:val="00D86CE0"/>
    <w:rsid w:val="00D96E83"/>
    <w:rsid w:val="00D97E4D"/>
    <w:rsid w:val="00DA02E5"/>
    <w:rsid w:val="00DA0D37"/>
    <w:rsid w:val="00DA13EF"/>
    <w:rsid w:val="00DA5F0F"/>
    <w:rsid w:val="00DB154E"/>
    <w:rsid w:val="00DB731B"/>
    <w:rsid w:val="00DC2C25"/>
    <w:rsid w:val="00DC7E5A"/>
    <w:rsid w:val="00DD03EF"/>
    <w:rsid w:val="00DD2645"/>
    <w:rsid w:val="00DD5953"/>
    <w:rsid w:val="00DE101A"/>
    <w:rsid w:val="00DE3B22"/>
    <w:rsid w:val="00DE77B7"/>
    <w:rsid w:val="00DF0839"/>
    <w:rsid w:val="00DF5105"/>
    <w:rsid w:val="00DF610C"/>
    <w:rsid w:val="00E02629"/>
    <w:rsid w:val="00E03679"/>
    <w:rsid w:val="00E05D0F"/>
    <w:rsid w:val="00E144E2"/>
    <w:rsid w:val="00E16608"/>
    <w:rsid w:val="00E22CEB"/>
    <w:rsid w:val="00E25E42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350C"/>
    <w:rsid w:val="00E676E4"/>
    <w:rsid w:val="00E70CA7"/>
    <w:rsid w:val="00E73BED"/>
    <w:rsid w:val="00E77F2C"/>
    <w:rsid w:val="00E80FE8"/>
    <w:rsid w:val="00E82210"/>
    <w:rsid w:val="00E86945"/>
    <w:rsid w:val="00E90C3D"/>
    <w:rsid w:val="00E9271D"/>
    <w:rsid w:val="00E93348"/>
    <w:rsid w:val="00E97414"/>
    <w:rsid w:val="00EB589C"/>
    <w:rsid w:val="00EC26C4"/>
    <w:rsid w:val="00ED2C67"/>
    <w:rsid w:val="00ED5074"/>
    <w:rsid w:val="00ED6FE6"/>
    <w:rsid w:val="00ED703D"/>
    <w:rsid w:val="00EE33BE"/>
    <w:rsid w:val="00EE45D9"/>
    <w:rsid w:val="00EE4923"/>
    <w:rsid w:val="00EE6A25"/>
    <w:rsid w:val="00EF0AF5"/>
    <w:rsid w:val="00EF1E3F"/>
    <w:rsid w:val="00EF482E"/>
    <w:rsid w:val="00EF652A"/>
    <w:rsid w:val="00F01625"/>
    <w:rsid w:val="00F12B00"/>
    <w:rsid w:val="00F16730"/>
    <w:rsid w:val="00F225F9"/>
    <w:rsid w:val="00F23ED1"/>
    <w:rsid w:val="00F26764"/>
    <w:rsid w:val="00F30E72"/>
    <w:rsid w:val="00F435E3"/>
    <w:rsid w:val="00F442FE"/>
    <w:rsid w:val="00F5224F"/>
    <w:rsid w:val="00F54A51"/>
    <w:rsid w:val="00F56591"/>
    <w:rsid w:val="00F63F1F"/>
    <w:rsid w:val="00F67289"/>
    <w:rsid w:val="00F73AE0"/>
    <w:rsid w:val="00F811CE"/>
    <w:rsid w:val="00F83BFE"/>
    <w:rsid w:val="00F8566C"/>
    <w:rsid w:val="00F902AE"/>
    <w:rsid w:val="00F90712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C1AC3"/>
    <w:rsid w:val="00FD0045"/>
    <w:rsid w:val="00FD506A"/>
    <w:rsid w:val="00FD549A"/>
    <w:rsid w:val="00FE63D6"/>
    <w:rsid w:val="00FF0F65"/>
    <w:rsid w:val="00FF1C33"/>
    <w:rsid w:val="00FF2CA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17086307"/>
  <w15:docId w15:val="{AE8D1370-C348-4DA9-A134-1FD2E3259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  <w:style w:type="character" w:customStyle="1" w:styleId="BodyTextIndentChar">
    <w:name w:val="Body Text Indent Char"/>
    <w:link w:val="BodyTextIndent"/>
    <w:rsid w:val="00B46EF0"/>
    <w:rPr>
      <w:rFonts w:ascii="Arial" w:hAnsi="Arial" w:cs="Arial"/>
      <w:sz w:val="24"/>
      <w:szCs w:val="24"/>
    </w:rPr>
  </w:style>
  <w:style w:type="paragraph" w:styleId="Subtitle">
    <w:name w:val="Subtitle"/>
    <w:basedOn w:val="Normal"/>
    <w:link w:val="SubtitleChar"/>
    <w:qFormat/>
    <w:rsid w:val="007D4C10"/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7D4C10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VcH55ROxiFh1tF98dpGuQgLCqlVIdEzD9Egi+DuUI2k=</DigestValue>
    </Reference>
    <Reference Type="http://www.w3.org/2000/09/xmldsig#Object" URI="#idOfficeObject">
      <DigestMethod Algorithm="http://www.w3.org/2001/04/xmlenc#sha256"/>
      <DigestValue>CRS7axMqOVRd0pMi31LpC4Of7T/9OgLtzJhygRIJoV8=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QTBRMOzreix/YH/e6v5dAMtuqhif4bIRs36pPov/3IY=</DigestValue>
    </Reference>
  </SignedInfo>
  <SignatureValue>SE97WsNcFsklif+oJJB2SaQK2ONrV2xLF1cu0b+YUmAxa+K+QHbSNPn1xUr5ekLzox9hdPTNpZEu
Z0XfOlCN5fgb7R6sxUovmnkAG4H3LL9mTn9fddE3Dz7oGS2lYiAQgkHwnzIgWjSbZn07g1LbkuL2
qZsH7u08kd1Q0szXjv2pwBWjLJacE5yeVVVGO2DPXP/0jV7OKcbyXzUoxQ10ycwZAjFnjaZak77T
g5iLofAyY04cWvLaZ9EPaejWoDuY8VitNkyWZbdOC2mhMiRcRVfeutwLngcJO0Xq7uWnckic+o/J
65Dg+g5xhwg9cx5SzkOEhZ2vvtfIw0BJYy9jrA==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GUpxIFAPimEHmWByWXfp1XKv8bzTKr39/Av3lPZLoXQ=</DigestValue>
      </Reference>
      <Reference URI="/word/endnotes.xml?ContentType=application/vnd.openxmlformats-officedocument.wordprocessingml.endnotes+xml">
        <DigestMethod Algorithm="http://www.w3.org/2001/04/xmlenc#sha256"/>
        <DigestValue>e6lunxFSAEAbVbYjgQ1bU8kmiFj1zVW/ipFPJgYbRx8=</DigestValue>
      </Reference>
      <Reference URI="/word/fontTable.xml?ContentType=application/vnd.openxmlformats-officedocument.wordprocessingml.fontTable+xml">
        <DigestMethod Algorithm="http://www.w3.org/2001/04/xmlenc#sha256"/>
        <DigestValue>K6qeXfgD5CCOyGte0Vz+8MH4oduwYl/4p7dEf7n2xV8=</DigestValue>
      </Reference>
      <Reference URI="/word/footer1.xml?ContentType=application/vnd.openxmlformats-officedocument.wordprocessingml.footer+xml">
        <DigestMethod Algorithm="http://www.w3.org/2001/04/xmlenc#sha256"/>
        <DigestValue>8d7SaDYoWoLkD79XepNWgQv0vPeppjNE3izvsx/sUAY=</DigestValue>
      </Reference>
      <Reference URI="/word/footnotes.xml?ContentType=application/vnd.openxmlformats-officedocument.wordprocessingml.footnotes+xml">
        <DigestMethod Algorithm="http://www.w3.org/2001/04/xmlenc#sha256"/>
        <DigestValue>SguLjiJAvn+YCgsixQWjEWSt/W1lfSrcXf2F/bGSFdY=</DigestValue>
      </Reference>
      <Reference URI="/word/header1.xml?ContentType=application/vnd.openxmlformats-officedocument.wordprocessingml.header+xml">
        <DigestMethod Algorithm="http://www.w3.org/2001/04/xmlenc#sha256"/>
        <DigestValue>yCuKKnhYw19AnrWwPfh9oIA+c/5c9fzS7UZNE53rfsc=</DigestValue>
      </Reference>
      <Reference URI="/word/numbering.xml?ContentType=application/vnd.openxmlformats-officedocument.wordprocessingml.numbering+xml">
        <DigestMethod Algorithm="http://www.w3.org/2001/04/xmlenc#sha256"/>
        <DigestValue>wg7jSsgwEnjO3DWUYDcwy2OwEVjFn10BWTxt1oFwvaE=</DigestValue>
      </Reference>
      <Reference URI="/word/settings.xml?ContentType=application/vnd.openxmlformats-officedocument.wordprocessingml.settings+xml">
        <DigestMethod Algorithm="http://www.w3.org/2001/04/xmlenc#sha256"/>
        <DigestValue>F/GrnKIqoIOAFDgcrwecDmPyUtrdOA7841JUal/s/V4=</DigestValue>
      </Reference>
      <Reference URI="/word/styles.xml?ContentType=application/vnd.openxmlformats-officedocument.wordprocessingml.styles+xml">
        <DigestMethod Algorithm="http://www.w3.org/2001/04/xmlenc#sha256"/>
        <DigestValue>BYy6WqJgcWj/PIj1jONJYRSa+VQlq0L2kd57hZ3e63s=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bFj7XByxz5jLDTDOsybw31E+cYPRSQ/Pz8zPnfSw65c=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2022-09-30T06:53:52Z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2022-09-30T06:53:52Z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336CC-043D-47CA-806B-8DA8A476B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1297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Kapil Mandil {कपिल मंडिल}</cp:lastModifiedBy>
  <cp:revision>11</cp:revision>
  <cp:lastPrinted>2022-09-28T09:16:00Z</cp:lastPrinted>
  <dcterms:created xsi:type="dcterms:W3CDTF">2022-09-28T05:09:00Z</dcterms:created>
  <dcterms:modified xsi:type="dcterms:W3CDTF">2022-09-29T11:54:00Z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